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AC" w:rsidRDefault="002655AC">
      <w:pPr>
        <w:widowControl w:val="0"/>
        <w:autoSpaceDE w:val="0"/>
        <w:autoSpaceDN w:val="0"/>
        <w:adjustRightInd w:val="0"/>
        <w:spacing w:after="0" w:line="240" w:lineRule="auto"/>
        <w:jc w:val="both"/>
        <w:outlineLvl w:val="0"/>
        <w:rPr>
          <w:rFonts w:ascii="Calibri" w:hAnsi="Calibri" w:cs="Calibri"/>
        </w:rPr>
      </w:pP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24 апреля 1995 года N 52-ФЗ</w:t>
      </w:r>
      <w:r>
        <w:rPr>
          <w:rFonts w:ascii="Calibri" w:hAnsi="Calibri" w:cs="Calibri"/>
        </w:rPr>
        <w:br/>
      </w:r>
    </w:p>
    <w:p w:rsidR="002655AC" w:rsidRDefault="002655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655AC" w:rsidRDefault="002655AC">
      <w:pPr>
        <w:widowControl w:val="0"/>
        <w:autoSpaceDE w:val="0"/>
        <w:autoSpaceDN w:val="0"/>
        <w:adjustRightInd w:val="0"/>
        <w:spacing w:after="0" w:line="240" w:lineRule="auto"/>
        <w:jc w:val="center"/>
        <w:rPr>
          <w:rFonts w:ascii="Calibri" w:hAnsi="Calibri" w:cs="Calibri"/>
          <w:b/>
          <w:bCs/>
        </w:rPr>
      </w:pP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655AC" w:rsidRDefault="002655AC">
      <w:pPr>
        <w:widowControl w:val="0"/>
        <w:autoSpaceDE w:val="0"/>
        <w:autoSpaceDN w:val="0"/>
        <w:adjustRightInd w:val="0"/>
        <w:spacing w:after="0" w:line="240" w:lineRule="auto"/>
        <w:jc w:val="center"/>
        <w:rPr>
          <w:rFonts w:ascii="Calibri" w:hAnsi="Calibri" w:cs="Calibri"/>
          <w:b/>
          <w:bCs/>
        </w:rPr>
      </w:pP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ЖИВОТНОМ МИРЕ</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22 марта 1995 года</w:t>
      </w:r>
    </w:p>
    <w:p w:rsidR="002655AC" w:rsidRDefault="002655AC">
      <w:pPr>
        <w:widowControl w:val="0"/>
        <w:autoSpaceDE w:val="0"/>
        <w:autoSpaceDN w:val="0"/>
        <w:adjustRightInd w:val="0"/>
        <w:spacing w:after="0" w:line="240" w:lineRule="auto"/>
        <w:jc w:val="center"/>
        <w:rPr>
          <w:rFonts w:ascii="Calibri" w:hAnsi="Calibri" w:cs="Calibri"/>
        </w:rPr>
      </w:pP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11.11.2003 </w:t>
      </w:r>
      <w:hyperlink r:id="rId5" w:history="1">
        <w:r>
          <w:rPr>
            <w:rFonts w:ascii="Calibri" w:hAnsi="Calibri" w:cs="Calibri"/>
            <w:color w:val="0000FF"/>
          </w:rPr>
          <w:t>N 148-ФЗ,</w:t>
        </w:r>
      </w:hyperlink>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6" w:history="1">
        <w:r>
          <w:rPr>
            <w:rFonts w:ascii="Calibri" w:hAnsi="Calibri" w:cs="Calibri"/>
            <w:color w:val="0000FF"/>
          </w:rPr>
          <w:t>N 127-ФЗ,</w:t>
        </w:r>
      </w:hyperlink>
      <w:r>
        <w:rPr>
          <w:rFonts w:ascii="Calibri" w:hAnsi="Calibri" w:cs="Calibri"/>
        </w:rPr>
        <w:t xml:space="preserve"> от 29.12.2004 </w:t>
      </w:r>
      <w:hyperlink r:id="rId7" w:history="1">
        <w:r>
          <w:rPr>
            <w:rFonts w:ascii="Calibri" w:hAnsi="Calibri" w:cs="Calibri"/>
            <w:color w:val="0000FF"/>
          </w:rPr>
          <w:t>N 199-ФЗ,</w:t>
        </w:r>
      </w:hyperlink>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0" w:history="1">
        <w:r>
          <w:rPr>
            <w:rFonts w:ascii="Calibri" w:hAnsi="Calibri" w:cs="Calibri"/>
            <w:color w:val="0000FF"/>
          </w:rPr>
          <w:t>N 258-ФЗ</w:t>
        </w:r>
      </w:hyperlink>
      <w:r>
        <w:rPr>
          <w:rFonts w:ascii="Calibri" w:hAnsi="Calibri" w:cs="Calibri"/>
        </w:rPr>
        <w:t xml:space="preserve">, от 20.04.2007 </w:t>
      </w:r>
      <w:hyperlink r:id="rId11" w:history="1">
        <w:r>
          <w:rPr>
            <w:rFonts w:ascii="Calibri" w:hAnsi="Calibri" w:cs="Calibri"/>
            <w:color w:val="0000FF"/>
          </w:rPr>
          <w:t>N 57-ФЗ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2" w:history="1">
        <w:r>
          <w:rPr>
            <w:rFonts w:ascii="Calibri" w:hAnsi="Calibri" w:cs="Calibri"/>
            <w:color w:val="0000FF"/>
          </w:rPr>
          <w:t>N 333-ФЗ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4" w:history="1">
        <w:r>
          <w:rPr>
            <w:rFonts w:ascii="Calibri" w:hAnsi="Calibri" w:cs="Calibri"/>
            <w:color w:val="0000FF"/>
          </w:rPr>
          <w:t>N 250-ФЗ</w:t>
        </w:r>
      </w:hyperlink>
      <w:r>
        <w:rPr>
          <w:rFonts w:ascii="Calibri" w:hAnsi="Calibri" w:cs="Calibri"/>
        </w:rPr>
        <w:t xml:space="preserve">, от 30.12.2008 </w:t>
      </w:r>
      <w:hyperlink r:id="rId15" w:history="1">
        <w:r>
          <w:rPr>
            <w:rFonts w:ascii="Calibri" w:hAnsi="Calibri" w:cs="Calibri"/>
            <w:color w:val="0000FF"/>
          </w:rPr>
          <w:t>N 309-ФЗ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6" w:history="1">
        <w:r>
          <w:rPr>
            <w:rFonts w:ascii="Calibri" w:hAnsi="Calibri" w:cs="Calibri"/>
            <w:color w:val="0000FF"/>
          </w:rPr>
          <w:t>N 32-ФЗ</w:t>
        </w:r>
      </w:hyperlink>
      <w:r>
        <w:rPr>
          <w:rFonts w:ascii="Calibri" w:hAnsi="Calibri" w:cs="Calibri"/>
        </w:rPr>
        <w:t xml:space="preserve">, от 24.07.2009 </w:t>
      </w:r>
      <w:hyperlink r:id="rId17"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8" w:history="1">
        <w:r>
          <w:rPr>
            <w:rFonts w:ascii="Calibri" w:hAnsi="Calibri" w:cs="Calibri"/>
            <w:color w:val="0000FF"/>
          </w:rPr>
          <w:t>N 420-ФЗ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07.05.2013 </w:t>
      </w:r>
      <w:hyperlink r:id="rId21" w:history="1">
        <w:r>
          <w:rPr>
            <w:rFonts w:ascii="Calibri" w:hAnsi="Calibri" w:cs="Calibri"/>
            <w:color w:val="0000FF"/>
          </w:rPr>
          <w:t>N 104-ФЗ</w:t>
        </w:r>
      </w:hyperlink>
      <w:r>
        <w:rPr>
          <w:rFonts w:ascii="Calibri" w:hAnsi="Calibri" w:cs="Calibri"/>
        </w:rPr>
        <w:t>)</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Основные понятия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основные понятия: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животного мира - организм животного происхождения (дикое животное);</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существование животного мира - существование объектов животного мира в течение неопределенно длительного времени;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использование объектов животного мира - использование объектов животного </w:t>
      </w:r>
      <w:r>
        <w:rPr>
          <w:rFonts w:ascii="Calibri" w:hAnsi="Calibri" w:cs="Calibri"/>
        </w:rPr>
        <w:lastRenderedPageBreak/>
        <w:t>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животного мира - природная среда, в которой объекты животного мира обитают в состоянии естественной свободы;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11.11.2003 N 148-ФЗ)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11.11.2003 N 148-ФЗ)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шестнадцатый утратили силу с 1 апреля 2010 года. - Федеральный </w:t>
      </w:r>
      <w:hyperlink r:id="rId26"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7" w:history="1">
        <w:r>
          <w:rPr>
            <w:rFonts w:ascii="Calibri" w:hAnsi="Calibri" w:cs="Calibri"/>
            <w:color w:val="0000FF"/>
          </w:rPr>
          <w:t>закон</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Цели настоящего Федерального закона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Правовое регулирование охраны и использования животного мира 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2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30.12.2008 N 309-ФЗ)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w:t>
      </w:r>
      <w:r>
        <w:rPr>
          <w:rFonts w:ascii="Calibri" w:hAnsi="Calibri" w:cs="Calibri"/>
        </w:rPr>
        <w:lastRenderedPageBreak/>
        <w:t>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отношения в области охраны и использования животного мира регулируются гражданским </w:t>
      </w:r>
      <w:hyperlink r:id="rId31"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Статья 4. Право государственной собственности на объекты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в пределах территории Российской Федерации является государственной собственностью.</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2" w:history="1">
        <w:r>
          <w:rPr>
            <w:rFonts w:ascii="Calibri" w:hAnsi="Calibri" w:cs="Calibri"/>
            <w:color w:val="0000FF"/>
          </w:rPr>
          <w:t>закон</w:t>
        </w:r>
      </w:hyperlink>
      <w:r>
        <w:rPr>
          <w:rFonts w:ascii="Calibri" w:hAnsi="Calibri" w:cs="Calibri"/>
        </w:rPr>
        <w:t xml:space="preserve"> от 28.12.2010 N 420-ФЗ.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33" w:history="1">
        <w:r>
          <w:rPr>
            <w:rFonts w:ascii="Calibri" w:hAnsi="Calibri" w:cs="Calibri"/>
            <w:color w:val="0000FF"/>
          </w:rPr>
          <w:t>закон</w:t>
        </w:r>
      </w:hyperlink>
      <w:r>
        <w:rPr>
          <w:rFonts w:ascii="Calibri" w:hAnsi="Calibri" w:cs="Calibri"/>
        </w:rPr>
        <w:t xml:space="preserve"> от 28.12.2010 N 420-ФЗ.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седьмая - восьмая утратили силу. - Федеральный </w:t>
      </w:r>
      <w:hyperlink r:id="rId34" w:history="1">
        <w:r>
          <w:rPr>
            <w:rFonts w:ascii="Calibri" w:hAnsi="Calibri" w:cs="Calibri"/>
            <w:color w:val="0000FF"/>
          </w:rPr>
          <w:t>закон</w:t>
        </w:r>
      </w:hyperlink>
      <w:r>
        <w:rPr>
          <w:rFonts w:ascii="Calibri" w:hAnsi="Calibri" w:cs="Calibri"/>
        </w:rPr>
        <w:t xml:space="preserve"> от 28.12.2010 N 420-ФЗ.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владению, пользованию и распоряжению объектами животного мира регулируются гражданским </w:t>
      </w:r>
      <w:hyperlink r:id="rId35" w:history="1">
        <w:r>
          <w:rPr>
            <w:rFonts w:ascii="Calibri" w:hAnsi="Calibri" w:cs="Calibri"/>
            <w:color w:val="0000FF"/>
          </w:rPr>
          <w:t>законодательством</w:t>
        </w:r>
      </w:hyperlink>
      <w:r>
        <w:rPr>
          <w:rFonts w:ascii="Calibri" w:hAnsi="Calibri" w:cs="Calibri"/>
        </w:rPr>
        <w:t xml:space="preserve"> в той мере, в какой они не урегулированы настоящим Федеральным законом.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5. Полномочия органов государственной власти Российской Федерации в области охраны и использования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охраны и использования животного мира относятся: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государственной политики в области охраны и использования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единой инвестиционной политики в области охраны и использования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совершенствование федерального законодательства в области охраны и </w:t>
      </w:r>
      <w:r>
        <w:rPr>
          <w:rFonts w:ascii="Calibri" w:hAnsi="Calibri" w:cs="Calibri"/>
        </w:rPr>
        <w:lastRenderedPageBreak/>
        <w:t>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численности объектов животного мира, 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разрешений на пользование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2010 года. - Федеральный </w:t>
      </w:r>
      <w:hyperlink r:id="rId41"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разрешений на содержание и разведение объектов животного мира, занесенных в </w:t>
      </w:r>
      <w:hyperlink r:id="rId42" w:history="1">
        <w:r>
          <w:rPr>
            <w:rFonts w:ascii="Calibri" w:hAnsi="Calibri" w:cs="Calibri"/>
            <w:color w:val="0000FF"/>
          </w:rPr>
          <w:t>Красную книгу</w:t>
        </w:r>
      </w:hyperlink>
      <w:r>
        <w:rPr>
          <w:rFonts w:ascii="Calibri" w:hAnsi="Calibri" w:cs="Calibri"/>
        </w:rP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или участие в создании особо охраняемых природных территорий и акваторий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прав, охрана исконной среды обитания и традиционного образа жизни коренных малочисленных </w:t>
      </w:r>
      <w:hyperlink r:id="rId44" w:history="1">
        <w:r>
          <w:rPr>
            <w:rFonts w:ascii="Calibri" w:hAnsi="Calibri" w:cs="Calibri"/>
            <w:color w:val="0000FF"/>
          </w:rPr>
          <w:t>народов</w:t>
        </w:r>
      </w:hyperlink>
      <w:r>
        <w:rPr>
          <w:rFonts w:ascii="Calibri" w:hAnsi="Calibri" w:cs="Calibri"/>
        </w:rPr>
        <w:t xml:space="preserve"> и этнических общностей на территориях их проживания в части сохранения и устойчивого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споров по вопросам охраны и использования объектов животного мира между субъектами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реализация международных договоров Российской Федерации в области охраны и использования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соответствии с федеральными законами.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 w:name="Par109"/>
      <w:bookmarkEnd w:id="6"/>
      <w:r>
        <w:rPr>
          <w:rFonts w:ascii="Calibri" w:hAnsi="Calibri" w:cs="Calibri"/>
        </w:rP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7" w:name="Par113"/>
      <w:bookmarkEnd w:id="7"/>
      <w:r>
        <w:rPr>
          <w:rFonts w:ascii="Calibri" w:hAnsi="Calibri" w:cs="Calibri"/>
        </w:rP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46" w:history="1">
        <w:r>
          <w:rPr>
            <w:rFonts w:ascii="Calibri" w:hAnsi="Calibri" w:cs="Calibri"/>
            <w:color w:val="0000FF"/>
          </w:rPr>
          <w:t>N 250-ФЗ</w:t>
        </w:r>
      </w:hyperlink>
      <w:r>
        <w:rPr>
          <w:rFonts w:ascii="Calibri" w:hAnsi="Calibri" w:cs="Calibri"/>
        </w:rPr>
        <w:t xml:space="preserve">, от 24.07.2009 </w:t>
      </w:r>
      <w:hyperlink r:id="rId47"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48" w:history="1">
        <w:r>
          <w:rPr>
            <w:rFonts w:ascii="Calibri" w:hAnsi="Calibri" w:cs="Calibri"/>
            <w:color w:val="0000FF"/>
          </w:rPr>
          <w:t>порядке</w:t>
        </w:r>
      </w:hyperlink>
      <w:r>
        <w:rPr>
          <w:rFonts w:ascii="Calibri" w:hAnsi="Calibri" w:cs="Calibri"/>
        </w:rP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49" w:history="1">
        <w:r>
          <w:rPr>
            <w:rFonts w:ascii="Calibri" w:hAnsi="Calibri" w:cs="Calibri"/>
            <w:color w:val="0000FF"/>
          </w:rPr>
          <w:t>Красную книгу</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десятый утратили силу с 1 августа 2011 года. - Федеральный </w:t>
      </w:r>
      <w:hyperlink r:id="rId51" w:history="1">
        <w:r>
          <w:rPr>
            <w:rFonts w:ascii="Calibri" w:hAnsi="Calibri" w:cs="Calibri"/>
            <w:color w:val="0000FF"/>
          </w:rPr>
          <w:t>закон</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w:t>
      </w:r>
      <w:r>
        <w:rPr>
          <w:rFonts w:ascii="Calibri" w:hAnsi="Calibri" w:cs="Calibri"/>
        </w:rPr>
        <w:lastRenderedPageBreak/>
        <w:t>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53" w:history="1">
        <w:r>
          <w:rPr>
            <w:rFonts w:ascii="Calibri" w:hAnsi="Calibri" w:cs="Calibri"/>
            <w:color w:val="0000FF"/>
          </w:rPr>
          <w:t>N 333-ФЗ</w:t>
        </w:r>
      </w:hyperlink>
      <w:r>
        <w:rPr>
          <w:rFonts w:ascii="Calibri" w:hAnsi="Calibri" w:cs="Calibri"/>
        </w:rPr>
        <w:t xml:space="preserve">, от 03.12.2008 </w:t>
      </w:r>
      <w:hyperlink r:id="rId54" w:history="1">
        <w:r>
          <w:rPr>
            <w:rFonts w:ascii="Calibri" w:hAnsi="Calibri" w:cs="Calibri"/>
            <w:color w:val="0000FF"/>
          </w:rPr>
          <w:t>N 250-ФЗ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водных биологических ресурсов на внутренних водных объектах, за исключением особо охраняемых природных </w:t>
      </w:r>
      <w:hyperlink r:id="rId55" w:history="1">
        <w:r>
          <w:rPr>
            <w:rFonts w:ascii="Calibri" w:hAnsi="Calibri" w:cs="Calibri"/>
            <w:color w:val="0000FF"/>
          </w:rPr>
          <w:t>территорий</w:t>
        </w:r>
      </w:hyperlink>
      <w:r>
        <w:rPr>
          <w:rFonts w:ascii="Calibri" w:hAnsi="Calibri" w:cs="Calibri"/>
        </w:rPr>
        <w:t xml:space="preserve"> федерального значения и пограничных зон, а также водных биологических ресурсов внутренних вод, занесенных в </w:t>
      </w:r>
      <w:hyperlink r:id="rId56" w:history="1">
        <w:r>
          <w:rPr>
            <w:rFonts w:ascii="Calibri" w:hAnsi="Calibri" w:cs="Calibri"/>
            <w:color w:val="0000FF"/>
          </w:rPr>
          <w:t>Красную книгу</w:t>
        </w:r>
      </w:hyperlink>
      <w:r>
        <w:rPr>
          <w:rFonts w:ascii="Calibri" w:hAnsi="Calibri" w:cs="Calibri"/>
        </w:rP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03.12.2008 N 250-ФЗ)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переданных в соответствии с </w:t>
      </w:r>
      <w:hyperlink w:anchor="Par113" w:history="1">
        <w:r>
          <w:rPr>
            <w:rFonts w:ascii="Calibri" w:hAnsi="Calibri" w:cs="Calibri"/>
            <w:color w:val="0000FF"/>
          </w:rPr>
          <w:t>частью первой</w:t>
        </w:r>
      </w:hyperlink>
      <w:r>
        <w:rPr>
          <w:rFonts w:ascii="Calibri" w:hAnsi="Calibri" w:cs="Calibri"/>
        </w:rPr>
        <w:t xml:space="preserve"> настоящей статьи полномочий предоставляются в виде субвенций из федерального бюджета.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13" w:history="1">
        <w:r>
          <w:rPr>
            <w:rFonts w:ascii="Calibri" w:hAnsi="Calibri" w:cs="Calibri"/>
            <w:color w:val="0000FF"/>
          </w:rPr>
          <w:t>частью первой</w:t>
        </w:r>
      </w:hyperlink>
      <w:r>
        <w:rPr>
          <w:rFonts w:ascii="Calibri" w:hAnsi="Calibri" w:cs="Calibri"/>
        </w:rPr>
        <w:t xml:space="preserve"> настоящей статьи полномочий, определяется на основании </w:t>
      </w:r>
      <w:hyperlink r:id="rId59"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07.05.2013 N 104-ФЗ)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численности населения в субъекте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w:t>
      </w:r>
      <w:hyperlink r:id="rId61" w:history="1">
        <w:r>
          <w:rPr>
            <w:rFonts w:ascii="Calibri" w:hAnsi="Calibri" w:cs="Calibri"/>
            <w:color w:val="0000FF"/>
          </w:rPr>
          <w:t>органы</w:t>
        </w:r>
      </w:hyperlink>
      <w:r>
        <w:rPr>
          <w:rFonts w:ascii="Calibri" w:hAnsi="Calibri" w:cs="Calibri"/>
        </w:rP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требования к содержанию, </w:t>
      </w:r>
      <w:hyperlink r:id="rId62" w:history="1">
        <w:r>
          <w:rPr>
            <w:rFonts w:ascii="Calibri" w:hAnsi="Calibri" w:cs="Calibri"/>
            <w:color w:val="0000FF"/>
          </w:rPr>
          <w:t>формам</w:t>
        </w:r>
      </w:hyperlink>
      <w:r>
        <w:rPr>
          <w:rFonts w:ascii="Calibri" w:hAnsi="Calibri" w:cs="Calibri"/>
        </w:rPr>
        <w:t xml:space="preserve"> отчетности, а также к порядку представления отчетности об осуществлении переданных полномочий;</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устанавливать целевые прогнозные показатели;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согласовывают структуру органов исполнительной власти субъекта Российской Федерации, осуществляющих переданные полномочия;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согласовывают назначение на должность руководителей органов исполнительной власти субъекта Российской Федерации, осуществляющих переданные полномочия;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w:t>
      </w:r>
      <w:r>
        <w:rPr>
          <w:rFonts w:ascii="Calibri" w:hAnsi="Calibri" w:cs="Calibri"/>
        </w:rPr>
        <w:lastRenderedPageBreak/>
        <w:t>находящихся на особо охраняемых природных территориях федерального значения;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8" w:name="Par147"/>
      <w:bookmarkEnd w:id="8"/>
      <w:r>
        <w:rPr>
          <w:rFonts w:ascii="Calibri" w:hAnsi="Calibri" w:cs="Calibri"/>
        </w:rPr>
        <w:t xml:space="preserve">Часть пятая утратила силу с 1 апреля 2010 года. - Федеральный </w:t>
      </w:r>
      <w:hyperlink r:id="rId64"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руководителями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структуру органов исполнительной власти субъекта Российской Федерации, осуществляющих переданные полномочия;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47" w:history="1">
        <w:r>
          <w:rPr>
            <w:rFonts w:ascii="Calibri" w:hAnsi="Calibri" w:cs="Calibri"/>
            <w:color w:val="0000FF"/>
          </w:rPr>
          <w:t>частью четвертой</w:t>
        </w:r>
      </w:hyperlink>
      <w:r>
        <w:rPr>
          <w:rFonts w:ascii="Calibri" w:hAnsi="Calibri" w:cs="Calibri"/>
        </w:rPr>
        <w:t xml:space="preserve"> настоящей статьи;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указанных в </w:t>
      </w:r>
      <w:hyperlink w:anchor="Par113" w:history="1">
        <w:r>
          <w:rPr>
            <w:rFonts w:ascii="Calibri" w:hAnsi="Calibri" w:cs="Calibri"/>
            <w:color w:val="0000FF"/>
          </w:rPr>
          <w:t>части первой</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федеральный </w:t>
      </w:r>
      <w:hyperlink r:id="rId6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w:t>
      </w:r>
      <w:r>
        <w:rPr>
          <w:rFonts w:ascii="Calibri" w:hAnsi="Calibri" w:cs="Calibri"/>
        </w:rPr>
        <w:lastRenderedPageBreak/>
        <w:t>воспроизводства объектов животного мира и среды их обитания, Счетной палатой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9" w:name="Par161"/>
      <w:bookmarkEnd w:id="9"/>
      <w:r>
        <w:rPr>
          <w:rFonts w:ascii="Calibri" w:hAnsi="Calibri" w:cs="Calibri"/>
        </w:rP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и ведение Красной книги субъекта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по охране и воспроизводству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0" w:name="Par171"/>
      <w:bookmarkEnd w:id="10"/>
      <w:r>
        <w:rPr>
          <w:rFonts w:ascii="Calibri" w:hAnsi="Calibri" w:cs="Calibri"/>
        </w:rPr>
        <w:t xml:space="preserve">Статья 7. Утратила силу с 1 января 2007 года. - Федеральный </w:t>
      </w:r>
      <w:hyperlink r:id="rId69" w:history="1">
        <w:r>
          <w:rPr>
            <w:rFonts w:ascii="Calibri" w:hAnsi="Calibri" w:cs="Calibri"/>
            <w:color w:val="0000FF"/>
          </w:rPr>
          <w:t>закон</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1" w:name="Par173"/>
      <w:bookmarkEnd w:id="11"/>
      <w:r>
        <w:rPr>
          <w:rFonts w:ascii="Calibri" w:hAnsi="Calibri" w:cs="Calibri"/>
        </w:rPr>
        <w:t>Статья 8. Полномочия органов местного самоуправления в области охраны 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2" w:name="Par177"/>
      <w:bookmarkEnd w:id="12"/>
      <w:r>
        <w:rPr>
          <w:rFonts w:ascii="Calibri" w:hAnsi="Calibri" w:cs="Calibri"/>
        </w:rPr>
        <w:t>Статья 9. Участие коренных малочисленных народов и этнических общностей в охране и использовании объектов животного мира, сохранении и восстановлении среды их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составляющие коренные малочисленные </w:t>
      </w:r>
      <w:hyperlink r:id="rId70" w:history="1">
        <w:r>
          <w:rPr>
            <w:rFonts w:ascii="Calibri" w:hAnsi="Calibri" w:cs="Calibri"/>
            <w:color w:val="0000FF"/>
          </w:rPr>
          <w:t>народы</w:t>
        </w:r>
      </w:hyperlink>
      <w:r>
        <w:rPr>
          <w:rFonts w:ascii="Calibri" w:hAnsi="Calibri" w:cs="Calibri"/>
        </w:rPr>
        <w:t xml:space="preserve"> и этнические общности,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ar562" w:history="1">
        <w:r>
          <w:rPr>
            <w:rFonts w:ascii="Calibri" w:hAnsi="Calibri" w:cs="Calibri"/>
            <w:color w:val="0000FF"/>
          </w:rPr>
          <w:t>статьях 48</w:t>
        </w:r>
      </w:hyperlink>
      <w:r>
        <w:rPr>
          <w:rFonts w:ascii="Calibri" w:hAnsi="Calibri" w:cs="Calibri"/>
        </w:rPr>
        <w:t xml:space="preserve"> и </w:t>
      </w:r>
      <w:hyperlink w:anchor="Par570" w:history="1">
        <w:r>
          <w:rPr>
            <w:rFonts w:ascii="Calibri" w:hAnsi="Calibri" w:cs="Calibri"/>
            <w:color w:val="0000FF"/>
          </w:rPr>
          <w:t>49</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3" w:name="Par181"/>
      <w:bookmarkEnd w:id="13"/>
      <w:r>
        <w:rPr>
          <w:rFonts w:ascii="Calibri" w:hAnsi="Calibri" w:cs="Calibri"/>
        </w:rPr>
        <w:t>Статья 10. Участие граждан и юридических лиц в охране и использовании животного мира, сохранении и восстановлении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граждане и юридические лица имеют право:</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органов государственной власти соответствующую информацию, если иное не установлено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общественную экологическую экспертизу;</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мероприятия по охране животного мира и среды его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реализации соответствующих государственных программ.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14" w:name="Par194"/>
      <w:bookmarkEnd w:id="14"/>
      <w:r>
        <w:rPr>
          <w:rFonts w:ascii="Calibri" w:hAnsi="Calibri" w:cs="Calibri"/>
          <w:b/>
          <w:bCs/>
        </w:rPr>
        <w:t>Глава II. ГОСУДАРСТВЕННОЕ УПРАВЛЕНИЕ В ОБЛАСТИ ОХРАНЫ</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5" w:name="Par197"/>
      <w:bookmarkEnd w:id="15"/>
      <w:r>
        <w:rPr>
          <w:rFonts w:ascii="Calibri" w:hAnsi="Calibri" w:cs="Calibri"/>
        </w:rPr>
        <w:t>Статья 11. Государственное управление в области охраны и использования животного мира, сохранения и восстановления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74" w:history="1">
        <w:r>
          <w:rPr>
            <w:rFonts w:ascii="Calibri" w:hAnsi="Calibri" w:cs="Calibri"/>
            <w:color w:val="0000FF"/>
          </w:rPr>
          <w:t>N 258-ФЗ</w:t>
        </w:r>
      </w:hyperlink>
      <w:r>
        <w:rPr>
          <w:rFonts w:ascii="Calibri" w:hAnsi="Calibri" w:cs="Calibri"/>
        </w:rPr>
        <w:t xml:space="preserve">, от 18.07.2011 </w:t>
      </w:r>
      <w:hyperlink r:id="rId75"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января 2008 года. - Федеральный </w:t>
      </w:r>
      <w:hyperlink r:id="rId77" w:history="1">
        <w:r>
          <w:rPr>
            <w:rFonts w:ascii="Calibri" w:hAnsi="Calibri" w:cs="Calibri"/>
            <w:color w:val="0000FF"/>
          </w:rPr>
          <w:t>закон</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6" w:name="Par207"/>
      <w:bookmarkEnd w:id="16"/>
      <w:r>
        <w:rPr>
          <w:rFonts w:ascii="Calibri" w:hAnsi="Calibri" w:cs="Calibri"/>
        </w:rPr>
        <w:t>Статья 12. Основные принципы государственного управления в области охраны и устойчивого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в области охраны и использования животного мира, сохранения и восстановления среды его обитания являются: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существования и устойчивого использования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деятельности, направленной на охрану животного мира и среды его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права пользования животным миром от права пользования землей и другими природными ресурсами;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пользования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международного права в области использования и охраны животного мира, охраны и восстановления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7" w:name="Par220"/>
      <w:bookmarkEnd w:id="17"/>
      <w:r>
        <w:rPr>
          <w:rFonts w:ascii="Calibri" w:hAnsi="Calibri" w:cs="Calibri"/>
        </w:rPr>
        <w:t xml:space="preserve">Статья 13. Утратила силу с 1 января 2007 года. - Федеральный </w:t>
      </w:r>
      <w:hyperlink r:id="rId79" w:history="1">
        <w:r>
          <w:rPr>
            <w:rFonts w:ascii="Calibri" w:hAnsi="Calibri" w:cs="Calibri"/>
            <w:color w:val="0000FF"/>
          </w:rPr>
          <w:t>закон</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8" w:name="Par222"/>
      <w:bookmarkEnd w:id="18"/>
      <w:r>
        <w:rPr>
          <w:rFonts w:ascii="Calibri" w:hAnsi="Calibri" w:cs="Calibri"/>
        </w:rPr>
        <w:t>Статья 14. Государственный учет и государственный кадастр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80" w:history="1">
        <w:r>
          <w:rPr>
            <w:rFonts w:ascii="Calibri" w:hAnsi="Calibri" w:cs="Calibri"/>
            <w:color w:val="0000FF"/>
          </w:rPr>
          <w:t>N 258-ФЗ</w:t>
        </w:r>
      </w:hyperlink>
      <w:r>
        <w:rPr>
          <w:rFonts w:ascii="Calibri" w:hAnsi="Calibri" w:cs="Calibri"/>
        </w:rPr>
        <w:t xml:space="preserve">, от 18.07.2011 </w:t>
      </w:r>
      <w:hyperlink r:id="rId81"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государственного учета и государственного кадастра объектов животного мира осуществляется в </w:t>
      </w:r>
      <w:hyperlink r:id="rId83"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23.07.2008 N 160-ФЗ)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19" w:name="Par233"/>
      <w:bookmarkEnd w:id="19"/>
      <w:r>
        <w:rPr>
          <w:rFonts w:ascii="Calibri" w:hAnsi="Calibri" w:cs="Calibri"/>
        </w:rPr>
        <w:t>Статья 15. Государственный мониторинг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6" w:history="1">
        <w:r>
          <w:rPr>
            <w:rFonts w:ascii="Calibri" w:hAnsi="Calibri" w:cs="Calibri"/>
            <w:color w:val="0000FF"/>
          </w:rPr>
          <w:t>закона</w:t>
        </w:r>
      </w:hyperlink>
      <w:r>
        <w:rPr>
          <w:rFonts w:ascii="Calibri" w:hAnsi="Calibri" w:cs="Calibri"/>
        </w:rPr>
        <w:t xml:space="preserve"> от 21.11.2011 N 331-ФЗ)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мониторинг объектов животного мира проводится в целях своевременного выявления указанных в </w:t>
      </w:r>
      <w:hyperlink w:anchor="Par235" w:history="1">
        <w:r>
          <w:rPr>
            <w:rFonts w:ascii="Calibri" w:hAnsi="Calibri" w:cs="Calibri"/>
            <w:color w:val="0000FF"/>
          </w:rPr>
          <w:t>части первой</w:t>
        </w:r>
      </w:hyperlink>
      <w:r>
        <w:rPr>
          <w:rFonts w:ascii="Calibri" w:hAnsi="Calibri" w:cs="Calibri"/>
        </w:rP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23.07.2008 N 160-ФЗ)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1" w:name="Par241"/>
      <w:bookmarkEnd w:id="21"/>
      <w:r>
        <w:rPr>
          <w:rFonts w:ascii="Calibri" w:hAnsi="Calibri" w:cs="Calibri"/>
        </w:rPr>
        <w:lastRenderedPageBreak/>
        <w:t>Статья 16. Федеральный государственный надзор в области охраны, воспроизводства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 и Федеральным </w:t>
      </w:r>
      <w:hyperlink r:id="rId9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91" w:history="1">
        <w:r>
          <w:rPr>
            <w:rFonts w:ascii="Calibri" w:hAnsi="Calibri" w:cs="Calibri"/>
            <w:color w:val="0000FF"/>
          </w:rPr>
          <w:t>порядке</w:t>
        </w:r>
      </w:hyperlink>
      <w:r>
        <w:rPr>
          <w:rFonts w:ascii="Calibri" w:hAnsi="Calibri" w:cs="Calibri"/>
        </w:rPr>
        <w:t>, установленном Президентом Российской Федерации или Правительством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2" w:name="Par248"/>
      <w:bookmarkEnd w:id="22"/>
      <w:r>
        <w:rPr>
          <w:rFonts w:ascii="Calibri" w:hAnsi="Calibri" w:cs="Calibri"/>
        </w:rPr>
        <w:t>Статья 16.1. Контроль за осуществлением полномочий, переданных органам государственной власти субъектов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29.12.2004 N 199-ФЗ)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с 1 апреля 2010 года. - Федеральный </w:t>
      </w:r>
      <w:hyperlink r:id="rId93"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23" w:name="Par253"/>
      <w:bookmarkEnd w:id="23"/>
      <w:r>
        <w:rPr>
          <w:rFonts w:ascii="Calibri" w:hAnsi="Calibri" w:cs="Calibri"/>
        </w:rP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95" w:history="1">
        <w:r>
          <w:rPr>
            <w:rFonts w:ascii="Calibri" w:hAnsi="Calibri" w:cs="Calibri"/>
            <w:color w:val="0000FF"/>
          </w:rPr>
          <w:t>N 250-ФЗ</w:t>
        </w:r>
      </w:hyperlink>
      <w:r>
        <w:rPr>
          <w:rFonts w:ascii="Calibri" w:hAnsi="Calibri" w:cs="Calibri"/>
        </w:rPr>
        <w:t xml:space="preserve">, от 18.07.2011 </w:t>
      </w:r>
      <w:hyperlink r:id="rId96"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lastRenderedPageBreak/>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03.12.2008 N 250-ФЗ)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16.2. Порядок изъятия полномочий, переданных для осуществления органам государственной власти субъекта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6" w:name="Par265"/>
      <w:bookmarkEnd w:id="26"/>
      <w:r>
        <w:rPr>
          <w:rFonts w:ascii="Calibri" w:hAnsi="Calibri" w:cs="Calibri"/>
        </w:rPr>
        <w:t>Статья 17. Нормирование в области использования и охраны животного мира 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Нормирование</w:t>
        </w:r>
      </w:hyperlink>
      <w:r>
        <w:rPr>
          <w:rFonts w:ascii="Calibri" w:hAnsi="Calibri" w:cs="Calibri"/>
        </w:rP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установлении нормативов изъятия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1" w:history="1">
        <w:r>
          <w:rPr>
            <w:rFonts w:ascii="Calibri" w:hAnsi="Calibri" w:cs="Calibri"/>
            <w:color w:val="0000FF"/>
          </w:rPr>
          <w:t>N 258-ФЗ</w:t>
        </w:r>
      </w:hyperlink>
      <w:r>
        <w:rPr>
          <w:rFonts w:ascii="Calibri" w:hAnsi="Calibri" w:cs="Calibri"/>
        </w:rPr>
        <w:t xml:space="preserve">, от 24.07.2009 </w:t>
      </w:r>
      <w:hyperlink r:id="rId102"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установлении других нормативов и норм в области использования и охраны животного мира и среды его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27" w:name="Par273"/>
      <w:bookmarkEnd w:id="27"/>
      <w:r>
        <w:rPr>
          <w:rFonts w:ascii="Calibri" w:hAnsi="Calibri" w:cs="Calibri"/>
          <w:b/>
          <w:bCs/>
        </w:rPr>
        <w:t>Глава III. ОХРАНА ОБЪЕКТОВ ЖИВОТНОГО МИРА И</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СРЕДЫ ИХ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8" w:name="Par276"/>
      <w:bookmarkEnd w:id="28"/>
      <w:r>
        <w:rPr>
          <w:rFonts w:ascii="Calibri" w:hAnsi="Calibri" w:cs="Calibri"/>
        </w:rPr>
        <w:t>Статья 18. Государственные программы по охране объектов животного мира и среды их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программы по охране объектов животного мира и среды их обитания утверждаются Правительством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31.12.2005 N 199-ФЗ)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охране отдельных объектов животного мира не должны наносить ущерба другим объектам животного мира и окружающей среде.</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30.12.2008 N 309-ФЗ)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29" w:name="Par285"/>
      <w:bookmarkEnd w:id="29"/>
      <w:r>
        <w:rPr>
          <w:rFonts w:ascii="Calibri" w:hAnsi="Calibri" w:cs="Calibri"/>
        </w:rPr>
        <w:t>Статья 19. Организация охраны животного мира 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06" w:history="1">
        <w:r>
          <w:rPr>
            <w:rFonts w:ascii="Calibri" w:hAnsi="Calibri" w:cs="Calibri"/>
            <w:color w:val="0000FF"/>
          </w:rPr>
          <w:t>закон</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0" w:name="Par290"/>
      <w:bookmarkEnd w:id="30"/>
      <w:r>
        <w:rPr>
          <w:rFonts w:ascii="Calibri" w:hAnsi="Calibri" w:cs="Calibri"/>
        </w:rPr>
        <w:t>Статья 20. Государственная экологическая экспертиза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Обязательной мерой охраны животного мира является государственная экологическая экспертиза, осуществляемая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2655AC" w:rsidRDefault="002655AC">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Порядок</w:t>
        </w:r>
      </w:hyperlink>
      <w:r>
        <w:rPr>
          <w:rFonts w:ascii="Calibri" w:hAnsi="Calibri" w:cs="Calibri"/>
        </w:rPr>
        <w:t xml:space="preserve"> проведения государственной и </w:t>
      </w:r>
      <w:hyperlink r:id="rId109" w:history="1">
        <w:r>
          <w:rPr>
            <w:rFonts w:ascii="Calibri" w:hAnsi="Calibri" w:cs="Calibri"/>
            <w:color w:val="0000FF"/>
          </w:rPr>
          <w:t>общественной</w:t>
        </w:r>
      </w:hyperlink>
      <w:r>
        <w:rPr>
          <w:rFonts w:ascii="Calibri" w:hAnsi="Calibri" w:cs="Calibri"/>
        </w:rPr>
        <w:t xml:space="preserve"> экологических экспертиз устанавливается Правительством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0" w:history="1">
        <w:r>
          <w:rPr>
            <w:rFonts w:ascii="Calibri" w:hAnsi="Calibri" w:cs="Calibri"/>
            <w:color w:val="0000FF"/>
          </w:rPr>
          <w:t>N 309-ФЗ</w:t>
        </w:r>
      </w:hyperlink>
      <w:r>
        <w:rPr>
          <w:rFonts w:ascii="Calibri" w:hAnsi="Calibri" w:cs="Calibri"/>
        </w:rPr>
        <w:t xml:space="preserve">, от 18.07.2011 </w:t>
      </w:r>
      <w:hyperlink r:id="rId111"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1" w:name="Par298"/>
      <w:bookmarkEnd w:id="31"/>
      <w:r>
        <w:rPr>
          <w:rFonts w:ascii="Calibri" w:hAnsi="Calibri" w:cs="Calibri"/>
        </w:rPr>
        <w:t>Статья 21. Установление ограничений и запретов на использование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12" w:history="1">
        <w:r>
          <w:rPr>
            <w:rFonts w:ascii="Calibri" w:hAnsi="Calibri" w:cs="Calibri"/>
            <w:color w:val="0000FF"/>
          </w:rPr>
          <w:t>N 258-ФЗ</w:t>
        </w:r>
      </w:hyperlink>
      <w:r>
        <w:rPr>
          <w:rFonts w:ascii="Calibri" w:hAnsi="Calibri" w:cs="Calibri"/>
        </w:rPr>
        <w:t xml:space="preserve">, от 18.07.2011 </w:t>
      </w:r>
      <w:hyperlink r:id="rId113" w:history="1">
        <w:r>
          <w:rPr>
            <w:rFonts w:ascii="Calibri" w:hAnsi="Calibri" w:cs="Calibri"/>
            <w:color w:val="0000FF"/>
          </w:rPr>
          <w:t>N 242-ФЗ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lastRenderedPageBreak/>
        <w:t>Статья 22. Сохранение среды обитания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14.03.2009 N 32-ФЗ)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3" w:name="Par315"/>
      <w:bookmarkEnd w:id="33"/>
      <w:r>
        <w:rPr>
          <w:rFonts w:ascii="Calibri" w:hAnsi="Calibri" w:cs="Calibri"/>
        </w:rPr>
        <w:t>Статья 23. Охрана животного мира и среды его обитания в особо охраняемых природных территориях</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4" w:name="Par319"/>
      <w:bookmarkEnd w:id="34"/>
      <w:r>
        <w:rPr>
          <w:rFonts w:ascii="Calibri" w:hAnsi="Calibri" w:cs="Calibri"/>
        </w:rPr>
        <w:t>Статья 24. Охрана редких и находящихся под угрозой исчезновения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Редкие и находящиеся под угрозой исчезновения объекты животного мира заносятся в </w:t>
      </w:r>
      <w:hyperlink r:id="rId116" w:history="1">
        <w:r>
          <w:rPr>
            <w:rFonts w:ascii="Calibri" w:hAnsi="Calibri" w:cs="Calibri"/>
            <w:color w:val="0000FF"/>
          </w:rPr>
          <w:t>Красную книгу</w:t>
        </w:r>
      </w:hyperlink>
      <w:r>
        <w:rPr>
          <w:rFonts w:ascii="Calibri" w:hAnsi="Calibri" w:cs="Calibri"/>
        </w:rPr>
        <w:t xml:space="preserve"> Российской Федерации и (или) Красные книги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2008 года. - Федеральный </w:t>
      </w:r>
      <w:hyperlink r:id="rId117" w:history="1">
        <w:r>
          <w:rPr>
            <w:rFonts w:ascii="Calibri" w:hAnsi="Calibri" w:cs="Calibri"/>
            <w:color w:val="0000FF"/>
          </w:rPr>
          <w:t>закон</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18" w:history="1">
        <w:r>
          <w:rPr>
            <w:rFonts w:ascii="Calibri" w:hAnsi="Calibri" w:cs="Calibri"/>
            <w:color w:val="0000FF"/>
          </w:rPr>
          <w:t>разрешению</w:t>
        </w:r>
      </w:hyperlink>
      <w:r>
        <w:rPr>
          <w:rFonts w:ascii="Calibri" w:hAnsi="Calibri" w:cs="Calibri"/>
        </w:rP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30.12.2008 N 309-ФЗ)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5" w:name="Par327"/>
      <w:bookmarkEnd w:id="35"/>
      <w:r>
        <w:rPr>
          <w:rFonts w:ascii="Calibri" w:hAnsi="Calibri" w:cs="Calibri"/>
        </w:rPr>
        <w:t>Статья 25. Переселение и гибридизация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w:t>
      </w:r>
      <w:hyperlink r:id="rId120" w:history="1">
        <w:r>
          <w:rPr>
            <w:rFonts w:ascii="Calibri" w:hAnsi="Calibri" w:cs="Calibri"/>
            <w:color w:val="0000FF"/>
          </w:rPr>
          <w:t>разрешению</w:t>
        </w:r>
      </w:hyperlink>
      <w:r>
        <w:rPr>
          <w:rFonts w:ascii="Calibri" w:hAnsi="Calibri" w:cs="Calibri"/>
        </w:rPr>
        <w:t xml:space="preserve">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6" w:name="Par332"/>
      <w:bookmarkEnd w:id="36"/>
      <w:r>
        <w:rPr>
          <w:rFonts w:ascii="Calibri" w:hAnsi="Calibri" w:cs="Calibri"/>
        </w:rPr>
        <w:t>Статья 26. Содержание и разведение объектов животного мира в полувольных условиях и искусственно созданной среде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2"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7" w:name="Par338"/>
      <w:bookmarkEnd w:id="37"/>
      <w:r>
        <w:rPr>
          <w:rFonts w:ascii="Calibri" w:hAnsi="Calibri" w:cs="Calibri"/>
        </w:rPr>
        <w:t>Статья 27. Регулирование численности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численности отдельных объектов животного мира должно осуществляться </w:t>
      </w:r>
      <w:r>
        <w:rPr>
          <w:rFonts w:ascii="Calibri" w:hAnsi="Calibri" w:cs="Calibri"/>
        </w:rPr>
        <w:lastRenderedPageBreak/>
        <w:t>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3"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Порядок</w:t>
        </w:r>
      </w:hyperlink>
      <w:r>
        <w:rPr>
          <w:rFonts w:ascii="Calibri" w:hAnsi="Calibri" w:cs="Calibri"/>
        </w:rP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5" w:history="1">
        <w:r>
          <w:rPr>
            <w:rFonts w:ascii="Calibri" w:hAnsi="Calibri" w:cs="Calibri"/>
            <w:color w:val="0000FF"/>
          </w:rPr>
          <w:t>законом</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8" w:name="Par347"/>
      <w:bookmarkEnd w:id="38"/>
      <w:r>
        <w:rPr>
          <w:rFonts w:ascii="Calibri" w:hAnsi="Calibri" w:cs="Calibri"/>
        </w:rP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309-ФЗ)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 и утверждаются соответственно Правительством Российской Федерации и высшим исполнительным органом </w:t>
      </w:r>
      <w:r>
        <w:rPr>
          <w:rFonts w:ascii="Calibri" w:hAnsi="Calibri" w:cs="Calibri"/>
        </w:rPr>
        <w:lastRenderedPageBreak/>
        <w:t>государственной власти субъекта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7"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39" w:name="Par358"/>
      <w:bookmarkEnd w:id="39"/>
      <w:r>
        <w:rPr>
          <w:rFonts w:ascii="Calibri" w:hAnsi="Calibri" w:cs="Calibri"/>
        </w:rPr>
        <w:t>Статья 29. Зоологические коллекции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2655AC" w:rsidRDefault="002655AC">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Порядок</w:t>
        </w:r>
      </w:hyperlink>
      <w:r>
        <w:rPr>
          <w:rFonts w:ascii="Calibri" w:hAnsi="Calibri" w:cs="Calibri"/>
        </w:rP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w:t>
      </w:r>
      <w:hyperlink r:id="rId129" w:history="1">
        <w:r>
          <w:rPr>
            <w:rFonts w:ascii="Calibri" w:hAnsi="Calibri" w:cs="Calibri"/>
            <w:color w:val="0000FF"/>
          </w:rPr>
          <w:t>орган</w:t>
        </w:r>
      </w:hyperlink>
      <w:r>
        <w:rPr>
          <w:rFonts w:ascii="Calibri" w:hAnsi="Calibri" w:cs="Calibri"/>
        </w:rPr>
        <w:t xml:space="preserve"> исполнительной власти.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23.07.2008 N 160-ФЗ)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 граждане, являющиеся владельцами таких коллекций и экспонатов, обязаны соблюдать </w:t>
      </w:r>
      <w:hyperlink r:id="rId131" w:history="1">
        <w:r>
          <w:rPr>
            <w:rFonts w:ascii="Calibri" w:hAnsi="Calibri" w:cs="Calibri"/>
            <w:color w:val="0000FF"/>
          </w:rPr>
          <w:t>порядок</w:t>
        </w:r>
      </w:hyperlink>
      <w:r>
        <w:rPr>
          <w:rFonts w:ascii="Calibri" w:hAnsi="Calibri" w:cs="Calibri"/>
        </w:rPr>
        <w:t xml:space="preserve"> их учета, хранения, использования и пополнения.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40" w:name="Par365"/>
      <w:bookmarkEnd w:id="40"/>
      <w:r>
        <w:rPr>
          <w:rFonts w:ascii="Calibri" w:hAnsi="Calibri" w:cs="Calibri"/>
          <w:b/>
          <w:bCs/>
        </w:rPr>
        <w:t>Глава IV. ПРАВА И СОЦИАЛЬНАЯ ЗАЩИТА ДОЛЖНОСТНЫХ ЛИЦ,</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УПОЛНОМОЧЕННЫХ ОСУЩЕСТВЛЯТЬ ОХРАНУ ЖИВОТНОГО МИРА</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1" w:name="Par369"/>
      <w:bookmarkEnd w:id="41"/>
      <w:r>
        <w:rPr>
          <w:rFonts w:ascii="Calibri" w:hAnsi="Calibri" w:cs="Calibri"/>
        </w:rPr>
        <w:t>Статья 30. Права должностных лиц, осуществляющих охрану животного мира и среды его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должностных лиц, осуществляющих охрану животного мира, определяются соответствующими федеральными законами.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2" w:name="Par373"/>
      <w:bookmarkEnd w:id="42"/>
      <w:r>
        <w:rPr>
          <w:rFonts w:ascii="Calibri" w:hAnsi="Calibri" w:cs="Calibri"/>
        </w:rP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к административной ответственности в соответствии с </w:t>
      </w:r>
      <w:hyperlink r:id="rId13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38" w:history="1">
        <w:r>
          <w:rPr>
            <w:rFonts w:ascii="Calibri" w:hAnsi="Calibri" w:cs="Calibri"/>
            <w:color w:val="0000FF"/>
          </w:rPr>
          <w:t>статьей 12</w:t>
        </w:r>
      </w:hyperlink>
      <w:r>
        <w:rPr>
          <w:rFonts w:ascii="Calibri" w:hAnsi="Calibri" w:cs="Calibri"/>
        </w:rP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об оружии.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43" w:name="Par390"/>
      <w:bookmarkEnd w:id="43"/>
      <w:r>
        <w:rPr>
          <w:rFonts w:ascii="Calibri" w:hAnsi="Calibri" w:cs="Calibri"/>
        </w:rP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41" w:history="1">
        <w:r>
          <w:rPr>
            <w:rFonts w:ascii="Calibri" w:hAnsi="Calibri" w:cs="Calibri"/>
            <w:color w:val="0000FF"/>
          </w:rPr>
          <w:t>Предельная численность</w:t>
        </w:r>
      </w:hyperlink>
      <w:r>
        <w:rPr>
          <w:rFonts w:ascii="Calibri" w:hAnsi="Calibri" w:cs="Calibri"/>
        </w:rP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w:t>
      </w:r>
      <w:hyperlink r:id="rId143" w:history="1">
        <w:r>
          <w:rPr>
            <w:rFonts w:ascii="Calibri" w:hAnsi="Calibri" w:cs="Calibri"/>
            <w:color w:val="0000FF"/>
          </w:rPr>
          <w:t>правила</w:t>
        </w:r>
      </w:hyperlink>
      <w:r>
        <w:rPr>
          <w:rFonts w:ascii="Calibri" w:hAnsi="Calibri" w:cs="Calibri"/>
        </w:rPr>
        <w:t xml:space="preserve"> их применения должностными лицами, указанными в </w:t>
      </w:r>
      <w:hyperlink w:anchor="Par390" w:history="1">
        <w:r>
          <w:rPr>
            <w:rFonts w:ascii="Calibri" w:hAnsi="Calibri" w:cs="Calibri"/>
            <w:color w:val="0000FF"/>
          </w:rPr>
          <w:t>части третьей</w:t>
        </w:r>
      </w:hyperlink>
      <w:r>
        <w:rPr>
          <w:rFonts w:ascii="Calibri" w:hAnsi="Calibri" w:cs="Calibri"/>
        </w:rPr>
        <w:t xml:space="preserve"> настоящей статьи, устанавливаются Правительством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44" w:history="1">
        <w:r>
          <w:rPr>
            <w:rFonts w:ascii="Calibri" w:hAnsi="Calibri" w:cs="Calibri"/>
            <w:color w:val="0000FF"/>
          </w:rPr>
          <w:t>порядок</w:t>
        </w:r>
      </w:hyperlink>
      <w:r>
        <w:rPr>
          <w:rFonts w:ascii="Calibri" w:hAnsi="Calibri" w:cs="Calibri"/>
        </w:rP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4" w:name="Par398"/>
      <w:bookmarkEnd w:id="44"/>
      <w:r>
        <w:rPr>
          <w:rFonts w:ascii="Calibri" w:hAnsi="Calibri" w:cs="Calibri"/>
        </w:rP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45" w:name="Par404"/>
      <w:bookmarkEnd w:id="45"/>
      <w:r>
        <w:rPr>
          <w:rFonts w:ascii="Calibri" w:hAnsi="Calibri" w:cs="Calibri"/>
          <w:b/>
          <w:bCs/>
        </w:rPr>
        <w:t>Глава V. ПОЛЬЗОВАНИЕ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6" w:name="Par406"/>
      <w:bookmarkEnd w:id="46"/>
      <w:r>
        <w:rPr>
          <w:rFonts w:ascii="Calibri" w:hAnsi="Calibri" w:cs="Calibri"/>
        </w:rPr>
        <w:t>Статья 33. Права на объекты животного мира лиц, не являющихся их собственниками</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51"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47" w:name="Par412"/>
      <w:bookmarkEnd w:id="47"/>
      <w:r>
        <w:rPr>
          <w:rFonts w:ascii="Calibri" w:hAnsi="Calibri" w:cs="Calibri"/>
        </w:rPr>
        <w:t>Статья 34. Виды и способы пользования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48" w:name="Par414"/>
      <w:bookmarkEnd w:id="48"/>
      <w:r>
        <w:rPr>
          <w:rFonts w:ascii="Calibri" w:hAnsi="Calibri" w:cs="Calibri"/>
        </w:rPr>
        <w:t>Юридическими лицами и гражданами могут осуществляться следующие виды пользования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охота;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рыболовство, включая добычу водных беспозвоночных и морских млекопитающих;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объектов животного мира, не отнесенных к охотничьим ресурсам и водным биологическим ресурсам;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продуктов жизнедеятельности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посредством изъятия объектов животного мира из среды их обитания либо без такового.</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49" w:name="Par425"/>
      <w:bookmarkEnd w:id="49"/>
      <w:r>
        <w:rPr>
          <w:rFonts w:ascii="Calibri" w:hAnsi="Calibri" w:cs="Calibri"/>
        </w:rP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3" w:history="1">
        <w:r>
          <w:rPr>
            <w:rFonts w:ascii="Calibri" w:hAnsi="Calibri" w:cs="Calibri"/>
            <w:color w:val="0000FF"/>
          </w:rPr>
          <w:t>N 258-ФЗ</w:t>
        </w:r>
      </w:hyperlink>
      <w:r>
        <w:rPr>
          <w:rFonts w:ascii="Calibri" w:hAnsi="Calibri" w:cs="Calibri"/>
        </w:rPr>
        <w:t xml:space="preserve">, от 24.07.2009 </w:t>
      </w:r>
      <w:hyperlink r:id="rId154"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0" w:name="Par428"/>
      <w:bookmarkEnd w:id="50"/>
      <w:r>
        <w:rPr>
          <w:rFonts w:ascii="Calibri" w:hAnsi="Calibri" w:cs="Calibri"/>
        </w:rPr>
        <w:t>Статья 35. Условия пользования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ar425" w:history="1">
        <w:r>
          <w:rPr>
            <w:rFonts w:ascii="Calibri" w:hAnsi="Calibri" w:cs="Calibri"/>
            <w:color w:val="0000FF"/>
          </w:rPr>
          <w:t>статьи 34</w:t>
        </w:r>
      </w:hyperlink>
      <w:r>
        <w:rPr>
          <w:rFonts w:ascii="Calibri" w:hAnsi="Calibri" w:cs="Calibri"/>
        </w:rP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55"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11.11.2003 </w:t>
      </w:r>
      <w:hyperlink r:id="rId156" w:history="1">
        <w:r>
          <w:rPr>
            <w:rFonts w:ascii="Calibri" w:hAnsi="Calibri" w:cs="Calibri"/>
            <w:color w:val="0000FF"/>
          </w:rPr>
          <w:t>N 148-ФЗ</w:t>
        </w:r>
      </w:hyperlink>
      <w:r>
        <w:rPr>
          <w:rFonts w:ascii="Calibri" w:hAnsi="Calibri" w:cs="Calibri"/>
        </w:rPr>
        <w:t xml:space="preserve">, от 24.07.2009 </w:t>
      </w:r>
      <w:hyperlink r:id="rId157"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не включенными в перечень, указанный в части четвертой </w:t>
      </w:r>
      <w:hyperlink w:anchor="Par425" w:history="1">
        <w:r>
          <w:rPr>
            <w:rFonts w:ascii="Calibri" w:hAnsi="Calibri" w:cs="Calibri"/>
            <w:color w:val="0000FF"/>
          </w:rPr>
          <w:t>статьи 34</w:t>
        </w:r>
      </w:hyperlink>
      <w:r>
        <w:rPr>
          <w:rFonts w:ascii="Calibri" w:hAnsi="Calibri" w:cs="Calibri"/>
        </w:rP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59" w:history="1">
        <w:r>
          <w:rPr>
            <w:rFonts w:ascii="Calibri" w:hAnsi="Calibri" w:cs="Calibri"/>
            <w:color w:val="0000FF"/>
          </w:rPr>
          <w:t>N 199-ФЗ</w:t>
        </w:r>
      </w:hyperlink>
      <w:r>
        <w:rPr>
          <w:rFonts w:ascii="Calibri" w:hAnsi="Calibri" w:cs="Calibri"/>
        </w:rPr>
        <w:t xml:space="preserve">, от 24.07.2009 </w:t>
      </w:r>
      <w:hyperlink r:id="rId160"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пятая - шестая утратили силу с 1 апреля 2010 года. - Федеральный </w:t>
      </w:r>
      <w:hyperlink r:id="rId161"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1" w:name="Par440"/>
      <w:bookmarkEnd w:id="51"/>
      <w:r>
        <w:rPr>
          <w:rFonts w:ascii="Calibri" w:hAnsi="Calibri" w:cs="Calibri"/>
        </w:rPr>
        <w:t>Статья 36. Предоставление животного мира в пользование</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63"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апреля 2010 года. - Федеральный </w:t>
      </w:r>
      <w:hyperlink r:id="rId165"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осуществлявшим в установленном порядке отдельные виды пользования животным миром на данной территории или акватории;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 земель, землевладельцам, располагающим соответствующими средствами и специалистами.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14.03.2009 N 32-ФЗ)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2" w:name="Par453"/>
      <w:bookmarkEnd w:id="52"/>
      <w:r>
        <w:rPr>
          <w:rFonts w:ascii="Calibri" w:hAnsi="Calibri" w:cs="Calibri"/>
        </w:rPr>
        <w:t xml:space="preserve">Статья 37. Утратила силу с 1 апреля 2010 года. - Федеральный </w:t>
      </w:r>
      <w:hyperlink r:id="rId167"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3" w:name="Par455"/>
      <w:bookmarkEnd w:id="53"/>
      <w:r>
        <w:rPr>
          <w:rFonts w:ascii="Calibri" w:hAnsi="Calibri" w:cs="Calibri"/>
        </w:rPr>
        <w:t xml:space="preserve">Статья 38. Утратила силу с 1 апреля 2010 года. - Федеральный </w:t>
      </w:r>
      <w:hyperlink r:id="rId168"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4" w:name="Par457"/>
      <w:bookmarkEnd w:id="54"/>
      <w:r>
        <w:rPr>
          <w:rFonts w:ascii="Calibri" w:hAnsi="Calibri" w:cs="Calibri"/>
        </w:rPr>
        <w:t>Статья 39. Антимонопольные требования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конкурсов доступа к участию в них всех желающих приобрести право на пользование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предоставления разрешений на пользование животным миром победителям конкурсов.</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5" w:name="Par464"/>
      <w:bookmarkEnd w:id="55"/>
      <w:r>
        <w:rPr>
          <w:rFonts w:ascii="Calibri" w:hAnsi="Calibri" w:cs="Calibri"/>
        </w:rPr>
        <w:t>Статья 40. Права и обязанности пользователей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имеют право:</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объектами животного мира, предоставленными в пользование;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без разрешения объектами животного мира, приобретенными для расселения;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собственности на добытые объекты животного мира и продукцию, полученную от них, если иное не установлено федеральными законами;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2010 года. - Федеральный </w:t>
      </w:r>
      <w:hyperlink r:id="rId172"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договоры с юридическими лицами и гражданами на использование ими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произведенные продукцию и изделия;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14.03.2009 N 32-ФЗ)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обязаны: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только разрешенные </w:t>
      </w:r>
      <w:hyperlink w:anchor="Par414" w:history="1">
        <w:r>
          <w:rPr>
            <w:rFonts w:ascii="Calibri" w:hAnsi="Calibri" w:cs="Calibri"/>
            <w:color w:val="0000FF"/>
          </w:rPr>
          <w:t>виды</w:t>
        </w:r>
      </w:hyperlink>
      <w:r>
        <w:rPr>
          <w:rFonts w:ascii="Calibri" w:hAnsi="Calibri" w:cs="Calibri"/>
        </w:rPr>
        <w:t xml:space="preserve"> пользования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правила, нормативы и сроки пользования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при пользовании животным миром способы, не нарушающие целостности естественных сообществ;</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разрушения или ухудшения среды обитания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учет и оценку состояния используемых объектов животного мира, а также оценку состояния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необходимые мероприятия, обеспечивающие воспроизводство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помощь государственным органам в осуществлении охраны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охрану и воспроизводство объектов животного мира, в том числе редких и находящихся под угрозой исчезновения;</w:t>
      </w:r>
    </w:p>
    <w:p w:rsidR="002655AC" w:rsidRDefault="002655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жестокое обращение с животными см. </w:t>
      </w:r>
      <w:hyperlink r:id="rId178" w:history="1">
        <w:r>
          <w:rPr>
            <w:rFonts w:ascii="Calibri" w:hAnsi="Calibri" w:cs="Calibri"/>
            <w:color w:val="0000FF"/>
          </w:rPr>
          <w:t>статью 245</w:t>
        </w:r>
      </w:hyperlink>
      <w:r>
        <w:rPr>
          <w:rFonts w:ascii="Calibri" w:hAnsi="Calibri" w:cs="Calibri"/>
        </w:rPr>
        <w:t xml:space="preserve"> </w:t>
      </w:r>
      <w:r>
        <w:rPr>
          <w:rFonts w:ascii="Calibri" w:hAnsi="Calibri" w:cs="Calibri"/>
        </w:rPr>
        <w:lastRenderedPageBreak/>
        <w:t>Уголовного кодекса РФ.</w:t>
      </w:r>
    </w:p>
    <w:p w:rsidR="002655AC" w:rsidRDefault="002655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при пользовании животным миром гуманные способы.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2012 года. - Федеральный </w:t>
      </w:r>
      <w:hyperlink r:id="rId179" w:history="1">
        <w:r>
          <w:rPr>
            <w:rFonts w:ascii="Calibri" w:hAnsi="Calibri" w:cs="Calibri"/>
            <w:color w:val="0000FF"/>
          </w:rPr>
          <w:t>закон</w:t>
        </w:r>
      </w:hyperlink>
      <w:r>
        <w:rPr>
          <w:rFonts w:ascii="Calibri" w:hAnsi="Calibri" w:cs="Calibri"/>
        </w:rPr>
        <w:t xml:space="preserve"> от 21.11.2011 N 331-ФЗ.</w:t>
      </w:r>
    </w:p>
    <w:p w:rsidR="002655AC" w:rsidRDefault="002655AC">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Правила</w:t>
        </w:r>
      </w:hyperlink>
      <w:r>
        <w:rPr>
          <w:rFonts w:ascii="Calibri" w:hAnsi="Calibri" w:cs="Calibri"/>
        </w:rPr>
        <w:t xml:space="preserve"> охоты устанавливаются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82"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3"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6" w:name="Par505"/>
      <w:bookmarkEnd w:id="56"/>
      <w:r>
        <w:rPr>
          <w:rFonts w:ascii="Calibri" w:hAnsi="Calibri" w:cs="Calibri"/>
        </w:rPr>
        <w:t>Статья 41. Охота</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охоты и сохранения охотничьих ресурсов регулируются федеральным </w:t>
      </w:r>
      <w:hyperlink r:id="rId185"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настоящим Федеральным законом.</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7" w:name="Par511"/>
      <w:bookmarkEnd w:id="57"/>
      <w:r>
        <w:rPr>
          <w:rFonts w:ascii="Calibri" w:hAnsi="Calibri" w:cs="Calibri"/>
        </w:rPr>
        <w:t>Статья 42. Рыболовство и сохранение водных биологических ресурсов</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рыболовства и сохранения водных биологических ресурсов регулируются Федеральным </w:t>
      </w:r>
      <w:hyperlink r:id="rId187" w:history="1">
        <w:r>
          <w:rPr>
            <w:rFonts w:ascii="Calibri" w:hAnsi="Calibri" w:cs="Calibri"/>
            <w:color w:val="0000FF"/>
          </w:rPr>
          <w:t>законом</w:t>
        </w:r>
      </w:hyperlink>
      <w:r>
        <w:rPr>
          <w:rFonts w:ascii="Calibri" w:hAnsi="Calibri" w:cs="Calibri"/>
        </w:rPr>
        <w:t xml:space="preserve"> от 20 декабря 2004 года N 166-ФЗ "О рыболовстве и сохранении водных биологических ресурсов", а также </w:t>
      </w:r>
      <w:hyperlink w:anchor="Par109" w:history="1">
        <w:r>
          <w:rPr>
            <w:rFonts w:ascii="Calibri" w:hAnsi="Calibri" w:cs="Calibri"/>
            <w:color w:val="0000FF"/>
          </w:rPr>
          <w:t>абзацами 11</w:t>
        </w:r>
      </w:hyperlink>
      <w:r>
        <w:rPr>
          <w:rFonts w:ascii="Calibri" w:hAnsi="Calibri" w:cs="Calibri"/>
        </w:rPr>
        <w:t xml:space="preserve"> и </w:t>
      </w:r>
      <w:hyperlink w:anchor="Par109" w:history="1">
        <w:r>
          <w:rPr>
            <w:rFonts w:ascii="Calibri" w:hAnsi="Calibri" w:cs="Calibri"/>
            <w:color w:val="0000FF"/>
          </w:rPr>
          <w:t>12 части первой статьи 6</w:t>
        </w:r>
      </w:hyperlink>
      <w:r>
        <w:rPr>
          <w:rFonts w:ascii="Calibri" w:hAnsi="Calibri" w:cs="Calibri"/>
        </w:rPr>
        <w:t xml:space="preserve">, </w:t>
      </w:r>
      <w:hyperlink w:anchor="Par253" w:history="1">
        <w:r>
          <w:rPr>
            <w:rFonts w:ascii="Calibri" w:hAnsi="Calibri" w:cs="Calibri"/>
            <w:color w:val="0000FF"/>
          </w:rPr>
          <w:t>частями третьей</w:t>
        </w:r>
      </w:hyperlink>
      <w:r>
        <w:rPr>
          <w:rFonts w:ascii="Calibri" w:hAnsi="Calibri" w:cs="Calibri"/>
        </w:rPr>
        <w:t xml:space="preserve"> и </w:t>
      </w:r>
      <w:hyperlink w:anchor="Par255" w:history="1">
        <w:r>
          <w:rPr>
            <w:rFonts w:ascii="Calibri" w:hAnsi="Calibri" w:cs="Calibri"/>
            <w:color w:val="0000FF"/>
          </w:rPr>
          <w:t>четвертой статьи 16.1</w:t>
        </w:r>
      </w:hyperlink>
      <w:r>
        <w:rPr>
          <w:rFonts w:ascii="Calibri" w:hAnsi="Calibri" w:cs="Calibri"/>
        </w:rPr>
        <w:t xml:space="preserve">, </w:t>
      </w:r>
      <w:hyperlink w:anchor="Par258" w:history="1">
        <w:r>
          <w:rPr>
            <w:rFonts w:ascii="Calibri" w:hAnsi="Calibri" w:cs="Calibri"/>
            <w:color w:val="0000FF"/>
          </w:rPr>
          <w:t>статьями 16.2</w:t>
        </w:r>
      </w:hyperlink>
      <w:r>
        <w:rPr>
          <w:rFonts w:ascii="Calibri" w:hAnsi="Calibri" w:cs="Calibri"/>
        </w:rPr>
        <w:t xml:space="preserve"> и </w:t>
      </w:r>
      <w:hyperlink w:anchor="Par585" w:history="1">
        <w:r>
          <w:rPr>
            <w:rFonts w:ascii="Calibri" w:hAnsi="Calibri" w:cs="Calibri"/>
            <w:color w:val="0000FF"/>
          </w:rPr>
          <w:t>49.1</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8" w:name="Par517"/>
      <w:bookmarkEnd w:id="58"/>
      <w:r>
        <w:rPr>
          <w:rFonts w:ascii="Calibri" w:hAnsi="Calibri" w:cs="Calibri"/>
        </w:rPr>
        <w:t>Статья 43. Добыча объектов животного мира, не отнесенных к охотничьим ресурсам и водным биологическим ресурсам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89" w:history="1">
        <w:r>
          <w:rPr>
            <w:rFonts w:ascii="Calibri" w:hAnsi="Calibri" w:cs="Calibri"/>
            <w:color w:val="0000FF"/>
          </w:rPr>
          <w:t>N 258-ФЗ</w:t>
        </w:r>
      </w:hyperlink>
      <w:r>
        <w:rPr>
          <w:rFonts w:ascii="Calibri" w:hAnsi="Calibri" w:cs="Calibri"/>
        </w:rPr>
        <w:t xml:space="preserve">, от 24.07.2009 </w:t>
      </w:r>
      <w:hyperlink r:id="rId190"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59" w:name="Par525"/>
      <w:bookmarkEnd w:id="59"/>
      <w:r>
        <w:rPr>
          <w:rFonts w:ascii="Calibri" w:hAnsi="Calibri" w:cs="Calibri"/>
        </w:rPr>
        <w:t>Статья 44. Пользование животным миром в научных, культурно-просветительных, воспитательных, рекреационных и эстетических целях</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w:t>
      </w:r>
      <w:r>
        <w:rPr>
          <w:rFonts w:ascii="Calibri" w:hAnsi="Calibri" w:cs="Calibri"/>
        </w:rPr>
        <w:lastRenderedPageBreak/>
        <w:t>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14.03.2009 N 32-ФЗ)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ar77" w:history="1">
        <w:r>
          <w:rPr>
            <w:rFonts w:ascii="Calibri" w:hAnsi="Calibri" w:cs="Calibri"/>
            <w:color w:val="0000FF"/>
          </w:rPr>
          <w:t>статьями 5</w:t>
        </w:r>
      </w:hyperlink>
      <w:r>
        <w:rPr>
          <w:rFonts w:ascii="Calibri" w:hAnsi="Calibri" w:cs="Calibri"/>
        </w:rPr>
        <w:t xml:space="preserve"> и </w:t>
      </w:r>
      <w:hyperlink w:anchor="Par109" w:history="1">
        <w:r>
          <w:rPr>
            <w:rFonts w:ascii="Calibri" w:hAnsi="Calibri" w:cs="Calibri"/>
            <w:color w:val="0000FF"/>
          </w:rPr>
          <w:t>6</w:t>
        </w:r>
      </w:hyperlink>
      <w:r>
        <w:rPr>
          <w:rFonts w:ascii="Calibri" w:hAnsi="Calibri" w:cs="Calibri"/>
        </w:rP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ar412" w:history="1">
        <w:r>
          <w:rPr>
            <w:rFonts w:ascii="Calibri" w:hAnsi="Calibri" w:cs="Calibri"/>
            <w:color w:val="0000FF"/>
          </w:rPr>
          <w:t>статьей 34</w:t>
        </w:r>
      </w:hyperlink>
      <w:r>
        <w:rPr>
          <w:rFonts w:ascii="Calibri" w:hAnsi="Calibri" w:cs="Calibri"/>
        </w:rPr>
        <w:t xml:space="preserve"> настоящего Федерального закона.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93" w:history="1">
        <w:r>
          <w:rPr>
            <w:rFonts w:ascii="Calibri" w:hAnsi="Calibri" w:cs="Calibri"/>
            <w:color w:val="0000FF"/>
          </w:rPr>
          <w:t>N 258-ФЗ</w:t>
        </w:r>
      </w:hyperlink>
      <w:r>
        <w:rPr>
          <w:rFonts w:ascii="Calibri" w:hAnsi="Calibri" w:cs="Calibri"/>
        </w:rPr>
        <w:t xml:space="preserve">, от 24.07.2009 </w:t>
      </w:r>
      <w:hyperlink r:id="rId194"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0" w:name="Par532"/>
      <w:bookmarkEnd w:id="60"/>
      <w:r>
        <w:rPr>
          <w:rFonts w:ascii="Calibri" w:hAnsi="Calibri" w:cs="Calibri"/>
        </w:rPr>
        <w:t>Статья 45. Использование полезных свойств жизнедеятельности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1" w:name="Par536"/>
      <w:bookmarkEnd w:id="61"/>
      <w:r>
        <w:rPr>
          <w:rFonts w:ascii="Calibri" w:hAnsi="Calibri" w:cs="Calibri"/>
        </w:rPr>
        <w:t>Статья 46. Получение продуктов жизнедеятельности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5"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2" w:name="Par542"/>
      <w:bookmarkEnd w:id="62"/>
      <w:r>
        <w:rPr>
          <w:rFonts w:ascii="Calibri" w:hAnsi="Calibri" w:cs="Calibri"/>
        </w:rPr>
        <w:t>Статья 47. Основания и порядок прекращения права пользования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животным миром прекращается соответственно полностью или частично в случаях:</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пользования;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установленного срока пользования;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w:t>
      </w:r>
      <w:hyperlink r:id="rId198"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99" w:history="1">
        <w:r>
          <w:rPr>
            <w:rFonts w:ascii="Calibri" w:hAnsi="Calibri" w:cs="Calibri"/>
            <w:color w:val="0000FF"/>
          </w:rPr>
          <w:t>N 309-ФЗ</w:t>
        </w:r>
      </w:hyperlink>
      <w:r>
        <w:rPr>
          <w:rFonts w:ascii="Calibri" w:hAnsi="Calibri" w:cs="Calibri"/>
        </w:rPr>
        <w:t xml:space="preserve">, от 24.07.2009 </w:t>
      </w:r>
      <w:hyperlink r:id="rId200" w:history="1">
        <w:r>
          <w:rPr>
            <w:rFonts w:ascii="Calibri" w:hAnsi="Calibri" w:cs="Calibri"/>
            <w:color w:val="0000FF"/>
          </w:rPr>
          <w:t>N 209-ФЗ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необходимости в изъятии из пользования объектов животного мира в целях их охраны;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территории, акватории для государственных нужд, исключающих пользование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предприятия, учреждения, организации - пользователей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апреля 2010 года. - Федеральный </w:t>
      </w:r>
      <w:hyperlink r:id="rId201"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2"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четвертая утратила силу с 1 апреля 2010 года. - Федеральный </w:t>
      </w:r>
      <w:hyperlink r:id="rId203"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63" w:name="Par559"/>
      <w:bookmarkEnd w:id="63"/>
      <w:r>
        <w:rPr>
          <w:rFonts w:ascii="Calibri" w:hAnsi="Calibri" w:cs="Calibri"/>
          <w:b/>
          <w:bCs/>
        </w:rPr>
        <w:t>Глава VI. ТРАДИЦИОННЫЕ МЕТОДЫ ОХРАНЫ И ИСПОЛЬЗОВАНИЯ</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4" w:name="Par562"/>
      <w:bookmarkEnd w:id="64"/>
      <w:r>
        <w:rPr>
          <w:rFonts w:ascii="Calibri" w:hAnsi="Calibri" w:cs="Calibri"/>
        </w:rPr>
        <w:t>Статья 48. Право на применение традиционных методов добычи объектов животного мира и продуктов их жизнедеятельности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65" w:name="Par565"/>
      <w:bookmarkEnd w:id="65"/>
      <w:r>
        <w:rPr>
          <w:rFonts w:ascii="Calibri" w:hAnsi="Calibri" w:cs="Calibri"/>
        </w:rP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05" w:history="1">
        <w:r>
          <w:rPr>
            <w:rFonts w:ascii="Calibri" w:hAnsi="Calibri" w:cs="Calibri"/>
            <w:color w:val="0000FF"/>
          </w:rPr>
          <w:t>N 209-ФЗ</w:t>
        </w:r>
      </w:hyperlink>
      <w:r>
        <w:rPr>
          <w:rFonts w:ascii="Calibri" w:hAnsi="Calibri" w:cs="Calibri"/>
        </w:rPr>
        <w:t xml:space="preserve">, от 28.12.2010 </w:t>
      </w:r>
      <w:hyperlink r:id="rId206" w:history="1">
        <w:r>
          <w:rPr>
            <w:rFonts w:ascii="Calibri" w:hAnsi="Calibri" w:cs="Calibri"/>
            <w:color w:val="0000FF"/>
          </w:rPr>
          <w:t>N 420-ФЗ</w:t>
        </w:r>
      </w:hyperlink>
      <w:r>
        <w:rPr>
          <w:rFonts w:ascii="Calibri" w:hAnsi="Calibri" w:cs="Calibri"/>
        </w:rPr>
        <w:t>)</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6" w:name="Par570"/>
      <w:bookmarkEnd w:id="66"/>
      <w:r>
        <w:rPr>
          <w:rFonts w:ascii="Calibri" w:hAnsi="Calibri" w:cs="Calibri"/>
        </w:rPr>
        <w:t>Статья 49. Право на приоритетное пользование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67" w:name="Par572"/>
      <w:bookmarkEnd w:id="67"/>
      <w:r>
        <w:rPr>
          <w:rFonts w:ascii="Calibri" w:hAnsi="Calibri" w:cs="Calibri"/>
        </w:rPr>
        <w:t xml:space="preserve">Коренные малочисленные </w:t>
      </w:r>
      <w:hyperlink r:id="rId207" w:history="1">
        <w:r>
          <w:rPr>
            <w:rFonts w:ascii="Calibri" w:hAnsi="Calibri" w:cs="Calibri"/>
            <w:color w:val="0000FF"/>
          </w:rPr>
          <w:t>народы</w:t>
        </w:r>
      </w:hyperlink>
      <w:r>
        <w:rPr>
          <w:rFonts w:ascii="Calibri" w:hAnsi="Calibri" w:cs="Calibri"/>
        </w:rPr>
        <w:t xml:space="preserve"> и этнические общности, самобытная культура и образ жизни которых включают традиционные методы охраны и использования объектов животного мира, граждане, принадлежащие к этим группам населения, и их объединения имеют право на приоритетное пользование животным миром на территориях традиционного расселения и хозяйственной деятельности.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приоритетное пользование животным миром включает в себя: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первоочередного выбора промысловых угодий гражданам, принадлежащим к группам населения, указанным в </w:t>
      </w:r>
      <w:hyperlink w:anchor="Par572" w:history="1">
        <w:r>
          <w:rPr>
            <w:rFonts w:ascii="Calibri" w:hAnsi="Calibri" w:cs="Calibri"/>
            <w:color w:val="0000FF"/>
          </w:rPr>
          <w:t>части первой</w:t>
        </w:r>
      </w:hyperlink>
      <w:r>
        <w:rPr>
          <w:rFonts w:ascii="Calibri" w:hAnsi="Calibri" w:cs="Calibri"/>
        </w:rPr>
        <w:t xml:space="preserve"> настоящей статьи, и их объединениям;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добычу определенных объектов животного мира и продуктов их жизнедеятельности;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приоритетное пользование животным миром распространяется на граждан, принадлежащих к группам населения, указанным в </w:t>
      </w:r>
      <w:hyperlink w:anchor="Par572" w:history="1">
        <w:r>
          <w:rPr>
            <w:rFonts w:ascii="Calibri" w:hAnsi="Calibri" w:cs="Calibri"/>
            <w:color w:val="0000FF"/>
          </w:rPr>
          <w:t>части первой</w:t>
        </w:r>
      </w:hyperlink>
      <w:r>
        <w:rPr>
          <w:rFonts w:ascii="Calibri" w:hAnsi="Calibri" w:cs="Calibri"/>
        </w:rPr>
        <w:t xml:space="preserve"> настоящей статьи, а также на иных граждан, постоянно проживающих на данной территории и включенных на законных основаниях в одну из групп населения, указанных в </w:t>
      </w:r>
      <w:hyperlink w:anchor="Par572" w:history="1">
        <w:r>
          <w:rPr>
            <w:rFonts w:ascii="Calibri" w:hAnsi="Calibri" w:cs="Calibri"/>
            <w:color w:val="0000FF"/>
          </w:rPr>
          <w:t>части первой</w:t>
        </w:r>
      </w:hyperlink>
      <w:r>
        <w:rPr>
          <w:rFonts w:ascii="Calibri" w:hAnsi="Calibri" w:cs="Calibri"/>
        </w:rPr>
        <w:t xml:space="preserve"> настоящей статьи.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 одной и той же территории традиционно расселены и ведут традиционную хозяйственную деятельность две или более групп населения, как указанные в </w:t>
      </w:r>
      <w:hyperlink w:anchor="Par572" w:history="1">
        <w:r>
          <w:rPr>
            <w:rFonts w:ascii="Calibri" w:hAnsi="Calibri" w:cs="Calibri"/>
            <w:color w:val="0000FF"/>
          </w:rPr>
          <w:t>части первой</w:t>
        </w:r>
      </w:hyperlink>
      <w:r>
        <w:rPr>
          <w:rFonts w:ascii="Calibri" w:hAnsi="Calibri" w:cs="Calibri"/>
        </w:rPr>
        <w:t xml:space="preserve"> настоящей статьи, так и иные, эти группы обладают правом на приоритетное пользование </w:t>
      </w:r>
      <w:r>
        <w:rPr>
          <w:rFonts w:ascii="Calibri" w:hAnsi="Calibri" w:cs="Calibri"/>
        </w:rPr>
        <w:lastRenderedPageBreak/>
        <w:t>животным миром. Сфера применения данного права определяется на основе взаимного соглашения между указанными группами населения.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Переуступка права на приоритетное пользование животным миром гражданам и юридическим лицам, не указанным в </w:t>
      </w:r>
      <w:hyperlink w:anchor="Par565" w:history="1">
        <w:r>
          <w:rPr>
            <w:rFonts w:ascii="Calibri" w:hAnsi="Calibri" w:cs="Calibri"/>
            <w:color w:val="0000FF"/>
          </w:rPr>
          <w:t>части первой статьи 48</w:t>
        </w:r>
      </w:hyperlink>
      <w:r>
        <w:rPr>
          <w:rFonts w:ascii="Calibri" w:hAnsi="Calibri" w:cs="Calibri"/>
        </w:rPr>
        <w:t xml:space="preserve"> настоящего Федерального закона, запрещена.</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68" w:name="Par585"/>
      <w:bookmarkEnd w:id="68"/>
      <w:r>
        <w:rPr>
          <w:rFonts w:ascii="Calibri" w:hAnsi="Calibri" w:cs="Calibri"/>
        </w:rP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29.12.2004 N 199-ФЗ)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69" w:name="Par590"/>
      <w:bookmarkEnd w:id="69"/>
      <w:r>
        <w:rPr>
          <w:rFonts w:ascii="Calibri" w:hAnsi="Calibri" w:cs="Calibri"/>
        </w:rPr>
        <w:t xml:space="preserve">Части первая - вторая утратили силу с 1 января 2008 года. - Федеральный </w:t>
      </w:r>
      <w:hyperlink r:id="rId213" w:history="1">
        <w:r>
          <w:rPr>
            <w:rFonts w:ascii="Calibri" w:hAnsi="Calibri" w:cs="Calibri"/>
            <w:color w:val="0000FF"/>
          </w:rPr>
          <w:t>закон</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07.05.2013 N 104-ФЗ)</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70" w:name="Par593"/>
      <w:bookmarkEnd w:id="70"/>
      <w:r>
        <w:rPr>
          <w:rFonts w:ascii="Calibri" w:hAnsi="Calibri" w:cs="Calibri"/>
        </w:rPr>
        <w:t>Объем субвенций определяется в соответствии с нормативом (методикой), утверждаемым (утверждаемой) Правительством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29.12.2006 N 258-ФЗ)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правил техники безопасности;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акватории и длины береговой линии охраняемых озер и водохранилищ;</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длины береговой линии охраняемых рек;</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ar590" w:history="1">
        <w:r>
          <w:rPr>
            <w:rFonts w:ascii="Calibri" w:hAnsi="Calibri" w:cs="Calibri"/>
            <w:color w:val="0000FF"/>
          </w:rPr>
          <w:t>частями первой</w:t>
        </w:r>
      </w:hyperlink>
      <w:r>
        <w:rPr>
          <w:rFonts w:ascii="Calibri" w:hAnsi="Calibri" w:cs="Calibri"/>
        </w:rPr>
        <w:t xml:space="preserve"> - </w:t>
      </w:r>
      <w:hyperlink w:anchor="Par593" w:history="1">
        <w:r>
          <w:rPr>
            <w:rFonts w:ascii="Calibri" w:hAnsi="Calibri" w:cs="Calibri"/>
            <w:color w:val="0000FF"/>
          </w:rPr>
          <w:t>пятой,</w:t>
        </w:r>
      </w:hyperlink>
      <w:r>
        <w:rPr>
          <w:rFonts w:ascii="Calibri" w:hAnsi="Calibri" w:cs="Calibri"/>
        </w:rPr>
        <w:t xml:space="preserve"> настоящей частью и </w:t>
      </w:r>
      <w:hyperlink w:anchor="Par605"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1,2;</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ar590" w:history="1">
        <w:r>
          <w:rPr>
            <w:rFonts w:ascii="Calibri" w:hAnsi="Calibri" w:cs="Calibri"/>
            <w:color w:val="0000FF"/>
          </w:rPr>
          <w:t>частями первой</w:t>
        </w:r>
      </w:hyperlink>
      <w:r>
        <w:rPr>
          <w:rFonts w:ascii="Calibri" w:hAnsi="Calibri" w:cs="Calibri"/>
        </w:rPr>
        <w:t xml:space="preserve"> - </w:t>
      </w:r>
      <w:hyperlink w:anchor="Par593" w:history="1">
        <w:r>
          <w:rPr>
            <w:rFonts w:ascii="Calibri" w:hAnsi="Calibri" w:cs="Calibri"/>
            <w:color w:val="0000FF"/>
          </w:rPr>
          <w:t>пятой,</w:t>
        </w:r>
      </w:hyperlink>
      <w:r>
        <w:rPr>
          <w:rFonts w:ascii="Calibri" w:hAnsi="Calibri" w:cs="Calibri"/>
        </w:rPr>
        <w:t xml:space="preserve"> настоящей частью и </w:t>
      </w:r>
      <w:hyperlink w:anchor="Par605"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ar590" w:history="1">
        <w:r>
          <w:rPr>
            <w:rFonts w:ascii="Calibri" w:hAnsi="Calibri" w:cs="Calibri"/>
            <w:color w:val="0000FF"/>
          </w:rPr>
          <w:t>частями первой</w:t>
        </w:r>
      </w:hyperlink>
      <w:r>
        <w:rPr>
          <w:rFonts w:ascii="Calibri" w:hAnsi="Calibri" w:cs="Calibri"/>
        </w:rPr>
        <w:t xml:space="preserve"> - </w:t>
      </w:r>
      <w:hyperlink w:anchor="Par593" w:history="1">
        <w:r>
          <w:rPr>
            <w:rFonts w:ascii="Calibri" w:hAnsi="Calibri" w:cs="Calibri"/>
            <w:color w:val="0000FF"/>
          </w:rPr>
          <w:t>пятой,</w:t>
        </w:r>
      </w:hyperlink>
      <w:r>
        <w:rPr>
          <w:rFonts w:ascii="Calibri" w:hAnsi="Calibri" w:cs="Calibri"/>
        </w:rPr>
        <w:t xml:space="preserve"> настоящей частью и </w:t>
      </w:r>
      <w:hyperlink w:anchor="Par605"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1,2;</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охраняемых рек: ширина, наличие порогов, водопадов, заболоченности, плотин, шлюзов и других характеристик;</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обслуживаемой территории;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обстановки на территории субъекта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07.05.2013 N 104-ФЗ)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полученных из федерального бюджета, осуществляется </w:t>
      </w:r>
      <w:r>
        <w:rPr>
          <w:rFonts w:ascii="Calibri" w:hAnsi="Calibri" w:cs="Calibri"/>
        </w:rPr>
        <w:lastRenderedPageBreak/>
        <w:t xml:space="preserve">федеральным </w:t>
      </w:r>
      <w:hyperlink r:id="rId21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и Счетной палатой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07.05.2013 N 104-ФЗ)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72" w:name="Par611"/>
      <w:bookmarkEnd w:id="72"/>
      <w:r>
        <w:rPr>
          <w:rFonts w:ascii="Calibri" w:hAnsi="Calibri" w:cs="Calibri"/>
          <w:b/>
          <w:bCs/>
        </w:rPr>
        <w:t>Глава VII. ЭКОНОМИЧЕСКОЕ РЕГУЛИРОВАНИЕ ОХРАНЫ</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3" w:name="Par614"/>
      <w:bookmarkEnd w:id="73"/>
      <w:r>
        <w:rPr>
          <w:rFonts w:ascii="Calibri" w:hAnsi="Calibri" w:cs="Calibri"/>
        </w:rPr>
        <w:t>Статья 50. Цели и задачи экономического регулирования охраны 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регулирование охраны и использования объектов животного мира предусматривает:</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стабильной экономической основы охраны, воспроизводства и устойчивого использования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11.11.2003 N 148-ФЗ)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защиту государственных интересов в области охраны и использования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защиту пользователей животным миром.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4" w:name="Par623"/>
      <w:bookmarkEnd w:id="74"/>
      <w:r>
        <w:rPr>
          <w:rFonts w:ascii="Calibri" w:hAnsi="Calibri" w:cs="Calibri"/>
        </w:rPr>
        <w:t>Статья 51. Структура экономического регулирования охраны 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регулирование охраны и использования объектов животного мира включает в себя: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экономическую оценку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обоснованную систему платежей за пользование животным миром;</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финансирование мероприятий по охране и воспроизводству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5" w:name="Par633"/>
      <w:bookmarkEnd w:id="75"/>
      <w:r>
        <w:rPr>
          <w:rFonts w:ascii="Calibri" w:hAnsi="Calibri" w:cs="Calibri"/>
        </w:rPr>
        <w:t>Статья 52. Сборы за пользование объектами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11.11.2003 N 148-ФЗ)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23"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Сверхлимитное и нерациональное пользование объектами животного мира влечет взыскание штрафа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6" w:name="Par642"/>
      <w:bookmarkEnd w:id="76"/>
      <w:r>
        <w:rPr>
          <w:rFonts w:ascii="Calibri" w:hAnsi="Calibri" w:cs="Calibri"/>
        </w:rPr>
        <w:t xml:space="preserve">Статья 53. Утратила силу с 1 апреля 2010 года. - Федеральный </w:t>
      </w:r>
      <w:hyperlink r:id="rId226" w:history="1">
        <w:r>
          <w:rPr>
            <w:rFonts w:ascii="Calibri" w:hAnsi="Calibri" w:cs="Calibri"/>
            <w:color w:val="0000FF"/>
          </w:rPr>
          <w:t>закон</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7" w:name="Par644"/>
      <w:bookmarkEnd w:id="77"/>
      <w:r>
        <w:rPr>
          <w:rFonts w:ascii="Calibri" w:hAnsi="Calibri" w:cs="Calibri"/>
        </w:rPr>
        <w:t>Статья 54. Экономическое стимулирование охраны, воспроизводства и устойчивого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охраны, воспроизводства и устойчивого использования объектов животного мира включает:</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юридическим лицам льготных кредитов на выполнение работ по охране и воспроизводству объектов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системы экономического стимулирования обеспечивается специальным законодательством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78" w:name="Par652"/>
      <w:bookmarkEnd w:id="78"/>
      <w:r>
        <w:rPr>
          <w:rFonts w:ascii="Calibri" w:hAnsi="Calibri" w:cs="Calibri"/>
          <w:b/>
          <w:bCs/>
        </w:rPr>
        <w:t>Глава VIII. ОТВЕТСТВЕННОСТЬ ЗА НАРУШЕНИЕ</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ОБ ОХРАНЕ</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ИСПОЛЬЗОВАНИИ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79" w:name="Par656"/>
      <w:bookmarkEnd w:id="79"/>
      <w:r>
        <w:rPr>
          <w:rFonts w:ascii="Calibri" w:hAnsi="Calibri" w:cs="Calibri"/>
        </w:rP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03.12.2008 N 250-ФЗ)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0" w:name="Par662"/>
      <w:bookmarkEnd w:id="80"/>
      <w:r>
        <w:rPr>
          <w:rFonts w:ascii="Calibri" w:hAnsi="Calibri" w:cs="Calibri"/>
        </w:rPr>
        <w:t>Статья 56. Ответственность юридических лиц и граждан за ущерб, нанесенный объектам животного мира и среде их обитания</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28" w:history="1">
        <w:r>
          <w:rPr>
            <w:rFonts w:ascii="Calibri" w:hAnsi="Calibri" w:cs="Calibri"/>
            <w:color w:val="0000FF"/>
          </w:rPr>
          <w:t>таксами</w:t>
        </w:r>
      </w:hyperlink>
      <w:r>
        <w:rPr>
          <w:rFonts w:ascii="Calibri" w:hAnsi="Calibri" w:cs="Calibri"/>
        </w:rP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w:t>
      </w:r>
      <w:r>
        <w:rPr>
          <w:rFonts w:ascii="Calibri" w:hAnsi="Calibri" w:cs="Calibri"/>
        </w:rPr>
        <w:lastRenderedPageBreak/>
        <w:t>животного мира и среды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20.04.2007 N 57-ФЗ.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1" w:name="Par669"/>
      <w:bookmarkEnd w:id="81"/>
      <w:r>
        <w:rPr>
          <w:rFonts w:ascii="Calibri" w:hAnsi="Calibri" w:cs="Calibri"/>
        </w:rPr>
        <w:t>Статья 57. Разрешение споров по вопросам охраны 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2" w:name="Par673"/>
      <w:bookmarkEnd w:id="82"/>
      <w:r>
        <w:rPr>
          <w:rFonts w:ascii="Calibri" w:hAnsi="Calibri" w:cs="Calibri"/>
        </w:rP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3" w:name="Par677"/>
      <w:bookmarkEnd w:id="83"/>
      <w:r>
        <w:rPr>
          <w:rFonts w:ascii="Calibri" w:hAnsi="Calibri" w:cs="Calibri"/>
        </w:rPr>
        <w:t>Статья 59. Изъятие незаконно добытых объектов животного мира и орудий незаконной добычи объектов животного мира</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20.04.2007 N 57-ФЗ)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2655AC" w:rsidRDefault="00265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24.07.2009 N 209-ФЗ)</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четвертая - пятая утратили силу. - Федеральный </w:t>
      </w:r>
      <w:hyperlink r:id="rId234" w:history="1">
        <w:r>
          <w:rPr>
            <w:rFonts w:ascii="Calibri" w:hAnsi="Calibri" w:cs="Calibri"/>
            <w:color w:val="0000FF"/>
          </w:rPr>
          <w:t>закон</w:t>
        </w:r>
      </w:hyperlink>
      <w:r>
        <w:rPr>
          <w:rFonts w:ascii="Calibri" w:hAnsi="Calibri" w:cs="Calibri"/>
        </w:rPr>
        <w:t xml:space="preserve"> от 28.12.2010 N 420-ФЗ.</w:t>
      </w:r>
    </w:p>
    <w:p w:rsidR="002655AC" w:rsidRDefault="002655AC">
      <w:pPr>
        <w:widowControl w:val="0"/>
        <w:autoSpaceDE w:val="0"/>
        <w:autoSpaceDN w:val="0"/>
        <w:adjustRightInd w:val="0"/>
        <w:spacing w:after="0" w:line="240" w:lineRule="auto"/>
        <w:ind w:firstLine="540"/>
        <w:jc w:val="both"/>
        <w:rPr>
          <w:rFonts w:ascii="Calibri" w:hAnsi="Calibri" w:cs="Calibri"/>
        </w:rPr>
      </w:pP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84" w:name="Par689"/>
      <w:bookmarkEnd w:id="84"/>
      <w:r>
        <w:rPr>
          <w:rFonts w:ascii="Calibri" w:hAnsi="Calibri" w:cs="Calibri"/>
          <w:b/>
          <w:bCs/>
        </w:rPr>
        <w:t>Глава IX. МЕЖДУНАРОДНЫЕ ДОГОВОРЫ</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5" w:name="Par691"/>
      <w:bookmarkEnd w:id="85"/>
      <w:r>
        <w:rPr>
          <w:rFonts w:ascii="Calibri" w:hAnsi="Calibri" w:cs="Calibri"/>
        </w:rPr>
        <w:t>Статья 60. Международные договоры</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center"/>
        <w:outlineLvl w:val="0"/>
        <w:rPr>
          <w:rFonts w:ascii="Calibri" w:hAnsi="Calibri" w:cs="Calibri"/>
          <w:b/>
          <w:bCs/>
        </w:rPr>
      </w:pPr>
      <w:bookmarkStart w:id="86" w:name="Par695"/>
      <w:bookmarkEnd w:id="86"/>
      <w:r>
        <w:rPr>
          <w:rFonts w:ascii="Calibri" w:hAnsi="Calibri" w:cs="Calibri"/>
          <w:b/>
          <w:bCs/>
        </w:rPr>
        <w:t>Глава X. ВВЕДЕНИЕ В ДЕЙСТВИЕ НАСТОЯЩЕГО</w:t>
      </w:r>
    </w:p>
    <w:p w:rsidR="002655AC" w:rsidRDefault="00265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outlineLvl w:val="1"/>
        <w:rPr>
          <w:rFonts w:ascii="Calibri" w:hAnsi="Calibri" w:cs="Calibri"/>
        </w:rPr>
      </w:pPr>
      <w:bookmarkStart w:id="87" w:name="Par698"/>
      <w:bookmarkEnd w:id="87"/>
      <w:r>
        <w:rPr>
          <w:rFonts w:ascii="Calibri" w:hAnsi="Calibri" w:cs="Calibri"/>
        </w:rPr>
        <w:t>Статья 61. Введение в действие настоящего Федерального закона</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Ввести в действие настоящий Федеральный закон со дня его официального опубликования.</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2655AC" w:rsidRDefault="00265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55AC" w:rsidRDefault="002655A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655AC" w:rsidRDefault="002655A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655AC" w:rsidRDefault="002655AC">
      <w:pPr>
        <w:widowControl w:val="0"/>
        <w:autoSpaceDE w:val="0"/>
        <w:autoSpaceDN w:val="0"/>
        <w:adjustRightInd w:val="0"/>
        <w:spacing w:after="0" w:line="240" w:lineRule="auto"/>
        <w:rPr>
          <w:rFonts w:ascii="Calibri" w:hAnsi="Calibri" w:cs="Calibri"/>
        </w:rPr>
      </w:pPr>
      <w:r>
        <w:rPr>
          <w:rFonts w:ascii="Calibri" w:hAnsi="Calibri" w:cs="Calibri"/>
        </w:rPr>
        <w:t>24 апреля 1995 года</w:t>
      </w:r>
    </w:p>
    <w:p w:rsidR="002655AC" w:rsidRDefault="002655AC">
      <w:pPr>
        <w:widowControl w:val="0"/>
        <w:autoSpaceDE w:val="0"/>
        <w:autoSpaceDN w:val="0"/>
        <w:adjustRightInd w:val="0"/>
        <w:spacing w:after="0" w:line="240" w:lineRule="auto"/>
        <w:rPr>
          <w:rFonts w:ascii="Calibri" w:hAnsi="Calibri" w:cs="Calibri"/>
        </w:rPr>
      </w:pPr>
      <w:r>
        <w:rPr>
          <w:rFonts w:ascii="Calibri" w:hAnsi="Calibri" w:cs="Calibri"/>
        </w:rPr>
        <w:t>N 52-ФЗ</w:t>
      </w: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autoSpaceDE w:val="0"/>
        <w:autoSpaceDN w:val="0"/>
        <w:adjustRightInd w:val="0"/>
        <w:spacing w:after="0" w:line="240" w:lineRule="auto"/>
        <w:rPr>
          <w:rFonts w:ascii="Calibri" w:hAnsi="Calibri" w:cs="Calibri"/>
        </w:rPr>
      </w:pPr>
    </w:p>
    <w:p w:rsidR="002655AC" w:rsidRDefault="002655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88" w:name="_GoBack"/>
      <w:bookmarkEnd w:id="88"/>
    </w:p>
    <w:sectPr w:rsidR="009D490C" w:rsidSect="00266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AC"/>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655AC"/>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5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5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55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55A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5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5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55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55A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ADFE00C81D11B635C06F1CEE13C382C07C2717ACC12C60253D30F13621873BDFC7B6114CD2D93J2t2O" TargetMode="External"/><Relationship Id="rId21" Type="http://schemas.openxmlformats.org/officeDocument/2006/relationships/hyperlink" Target="consultantplus://offline/ref=ADFADFE00C81D11B635C06F1CEE13C382C06C2747FC612C60253D30F13621873BDFC7B6114CD2E90J2t4O" TargetMode="External"/><Relationship Id="rId42" Type="http://schemas.openxmlformats.org/officeDocument/2006/relationships/hyperlink" Target="consultantplus://offline/ref=ADFADFE00C81D11B635C06F1CEE13C382C02C7757AC512C60253D30F13621873BDFC7B6114CD2892J2t0O" TargetMode="External"/><Relationship Id="rId63" Type="http://schemas.openxmlformats.org/officeDocument/2006/relationships/hyperlink" Target="consultantplus://offline/ref=ADFADFE00C81D11B635C06F1CEE13C382C06CA737FC112C60253D30F13621873BDFC7B6114CD2A96J2t7O" TargetMode="External"/><Relationship Id="rId84" Type="http://schemas.openxmlformats.org/officeDocument/2006/relationships/hyperlink" Target="consultantplus://offline/ref=ADFADFE00C81D11B635C06F1CEE13C382C06C1707AC312C60253D30F13621873BDFC7BJ6t5O" TargetMode="External"/><Relationship Id="rId138" Type="http://schemas.openxmlformats.org/officeDocument/2006/relationships/hyperlink" Target="consultantplus://offline/ref=ADFADFE00C81D11B635C06F1CEE13C382C05C2767ACD12C60253D30F13621873BDFC7B6114CD2992J2t5O" TargetMode="External"/><Relationship Id="rId159" Type="http://schemas.openxmlformats.org/officeDocument/2006/relationships/hyperlink" Target="consultantplus://offline/ref=ADFADFE00C81D11B635C06F1CEE13C382C07C27273CC12C60253D30F13621873BDFC7B6114CD2A92J2t0O" TargetMode="External"/><Relationship Id="rId170" Type="http://schemas.openxmlformats.org/officeDocument/2006/relationships/hyperlink" Target="consultantplus://offline/ref=ADFADFE00C81D11B635C06F1CEE13C382406C57E72CE4FCC0A0ADF0D146D4764BAB5776014C82FJ9t6O" TargetMode="External"/><Relationship Id="rId191" Type="http://schemas.openxmlformats.org/officeDocument/2006/relationships/hyperlink" Target="consultantplus://offline/ref=ADFADFE00C81D11B635C06F1CEE13C382406C57E72CE4FCC0A0ADF0D146D4764BAB5776014C821J9t0O" TargetMode="External"/><Relationship Id="rId205" Type="http://schemas.openxmlformats.org/officeDocument/2006/relationships/hyperlink" Target="consultantplus://offline/ref=ADFADFE00C81D11B635C06F1CEE13C382406C57E72CE4FCC0A0ADF0D146D4764BAB5776014CB28J9t5O" TargetMode="External"/><Relationship Id="rId226" Type="http://schemas.openxmlformats.org/officeDocument/2006/relationships/hyperlink" Target="consultantplus://offline/ref=ADFADFE00C81D11B635C06F1CEE13C382406C57E72CE4FCC0A0ADF0D146D4764BAB5776014CB29J9t1O" TargetMode="External"/><Relationship Id="rId107" Type="http://schemas.openxmlformats.org/officeDocument/2006/relationships/hyperlink" Target="consultantplus://offline/ref=ADFADFE00C81D11B635C06F1CEE13C382C06C47273C712C60253D30F13621873BDFC7B6114CD2992J2t2O" TargetMode="External"/><Relationship Id="rId11" Type="http://schemas.openxmlformats.org/officeDocument/2006/relationships/hyperlink" Target="consultantplus://offline/ref=ADFADFE00C81D11B635C06F1CEE13C382C03CA7E78C412C60253D30F13621873BDFC7B6114CD2893J2tEO" TargetMode="External"/><Relationship Id="rId32" Type="http://schemas.openxmlformats.org/officeDocument/2006/relationships/hyperlink" Target="consultantplus://offline/ref=ADFADFE00C81D11B635C06F1CEE13C382C07CA727AC012C60253D30F13621873BDFC7B6114CD2995J2tFO" TargetMode="External"/><Relationship Id="rId53" Type="http://schemas.openxmlformats.org/officeDocument/2006/relationships/hyperlink" Target="consultantplus://offline/ref=ADFADFE00C81D11B635C06F1CEE13C382C00C17573C012C60253D30F13621873BDFC7B6114CD2B92J2t0O" TargetMode="External"/><Relationship Id="rId74" Type="http://schemas.openxmlformats.org/officeDocument/2006/relationships/hyperlink" Target="consultantplus://offline/ref=ADFADFE00C81D11B635C06F1CEE13C382C07C2717ACC12C60253D30F13621873BDFC7B6114CD2C9AJ2t5O" TargetMode="External"/><Relationship Id="rId128" Type="http://schemas.openxmlformats.org/officeDocument/2006/relationships/hyperlink" Target="consultantplus://offline/ref=ADFADFE00C81D11B635C18FFCAE13C382803C57073CE4FCC0A0ADF0DJ1t4O" TargetMode="External"/><Relationship Id="rId149" Type="http://schemas.openxmlformats.org/officeDocument/2006/relationships/hyperlink" Target="consultantplus://offline/ref=ADFADFE00C81D11B635C06F1CEE13C382C06CA737FC112C60253D30F13621873BDFC7B6114CD2A94J2tEO" TargetMode="External"/><Relationship Id="rId5" Type="http://schemas.openxmlformats.org/officeDocument/2006/relationships/hyperlink" Target="consultantplus://offline/ref=ADFADFE00C81D11B635C06F1CEE13C382404CB757FCE4FCC0A0ADF0D146D4764BAB5776014CD2EJ9t0O" TargetMode="External"/><Relationship Id="rId95" Type="http://schemas.openxmlformats.org/officeDocument/2006/relationships/hyperlink" Target="consultantplus://offline/ref=ADFADFE00C81D11B635C06F1CEE13C382C07CA7273C112C60253D30F13621873BDFC7B6114CD2A91J2t2O" TargetMode="External"/><Relationship Id="rId160" Type="http://schemas.openxmlformats.org/officeDocument/2006/relationships/hyperlink" Target="consultantplus://offline/ref=ADFADFE00C81D11B635C06F1CEE13C382406C57E72CE4FCC0A0ADF0D146D4764BAB5776014C82EJ9t5O" TargetMode="External"/><Relationship Id="rId181" Type="http://schemas.openxmlformats.org/officeDocument/2006/relationships/hyperlink" Target="consultantplus://offline/ref=ADFADFE00C81D11B635C06F1CEE13C382C06C47E7BC112C60253D30F13621873BDFC7B6114CD2995J2t0O" TargetMode="External"/><Relationship Id="rId216" Type="http://schemas.openxmlformats.org/officeDocument/2006/relationships/hyperlink" Target="consultantplus://offline/ref=ADFADFE00C81D11B635C06F1CEE13C382C07CA7E73CD12C60253D30F13621873BDFC7B6313CBJ2tDO" TargetMode="External"/><Relationship Id="rId22" Type="http://schemas.openxmlformats.org/officeDocument/2006/relationships/hyperlink" Target="consultantplus://offline/ref=ADFADFE00C81D11B635C06F1CEE13C382406C57E72CE4FCC0A0ADF0D146D4764BAB5776014C82BJ9t5O" TargetMode="External"/><Relationship Id="rId43" Type="http://schemas.openxmlformats.org/officeDocument/2006/relationships/hyperlink" Target="consultantplus://offline/ref=ADFADFE00C81D11B635C06F1CEE13C382C05C27679C112C60253D30F13J6t2O" TargetMode="External"/><Relationship Id="rId64" Type="http://schemas.openxmlformats.org/officeDocument/2006/relationships/hyperlink" Target="consultantplus://offline/ref=ADFADFE00C81D11B635C06F1CEE13C382406C57E72CE4FCC0A0ADF0D146D4764BAB5776014C82CJ9tAO" TargetMode="External"/><Relationship Id="rId118" Type="http://schemas.openxmlformats.org/officeDocument/2006/relationships/hyperlink" Target="consultantplus://offline/ref=ADFADFE00C81D11B635C06F1CEE13C382B01CA737ACE4FCC0A0ADF0D146D4764BAB5776014CD29J9t6O" TargetMode="External"/><Relationship Id="rId139" Type="http://schemas.openxmlformats.org/officeDocument/2006/relationships/hyperlink" Target="consultantplus://offline/ref=ADFADFE00C81D11B635C06F1CEE13C382C05C2767ACD12C60253D30F13J6t2O" TargetMode="External"/><Relationship Id="rId80" Type="http://schemas.openxmlformats.org/officeDocument/2006/relationships/hyperlink" Target="consultantplus://offline/ref=ADFADFE00C81D11B635C06F1CEE13C382C07C2717ACC12C60253D30F13621873BDFC7B6114CD2C9AJ2t1O" TargetMode="External"/><Relationship Id="rId85" Type="http://schemas.openxmlformats.org/officeDocument/2006/relationships/hyperlink" Target="consultantplus://offline/ref=ADFADFE00C81D11B635C06F1CEE13C382C05C27678C112C60253D30F13621873BDFC7B6114CD2997J2tEO" TargetMode="External"/><Relationship Id="rId150" Type="http://schemas.openxmlformats.org/officeDocument/2006/relationships/hyperlink" Target="consultantplus://offline/ref=ADFADFE00C81D11B635C06F1CEE13C382406C57E72CE4FCC0A0ADF0D146D4764BAB5776014C82DJ9t4O" TargetMode="External"/><Relationship Id="rId155" Type="http://schemas.openxmlformats.org/officeDocument/2006/relationships/hyperlink" Target="consultantplus://offline/ref=ADFADFE00C81D11B635C06F1CEE13C382C06C47E7BC112C60253D30F13621873BDFC7B6114CD2C96J2tFO" TargetMode="External"/><Relationship Id="rId171" Type="http://schemas.openxmlformats.org/officeDocument/2006/relationships/hyperlink" Target="consultantplus://offline/ref=ADFADFE00C81D11B635C06F1CEE13C382406C57E72CE4FCC0A0ADF0D146D4764BAB5776014C82FJ9t5O" TargetMode="External"/><Relationship Id="rId176" Type="http://schemas.openxmlformats.org/officeDocument/2006/relationships/hyperlink" Target="consultantplus://offline/ref=ADFADFE00C81D11B635C06F1CEE13C382406C57E72CE4FCC0A0ADF0D146D4764BAB5776014C820J9t2O" TargetMode="External"/><Relationship Id="rId192" Type="http://schemas.openxmlformats.org/officeDocument/2006/relationships/hyperlink" Target="consultantplus://offline/ref=ADFADFE00C81D11B635C06F1CEE13C382C05C27578C312C60253D30F13621873BDFC7B6114CD289AJ2t0O" TargetMode="External"/><Relationship Id="rId197" Type="http://schemas.openxmlformats.org/officeDocument/2006/relationships/hyperlink" Target="consultantplus://offline/ref=ADFADFE00C81D11B635C06F1CEE13C382406C57E72CE4FCC0A0ADF0D146D4764BAB5776014C821J9tBO" TargetMode="External"/><Relationship Id="rId206" Type="http://schemas.openxmlformats.org/officeDocument/2006/relationships/hyperlink" Target="consultantplus://offline/ref=ADFADFE00C81D11B635C06F1CEE13C382C07CA727AC012C60253D30F13621873BDFC7B6114CD2995J2tEO" TargetMode="External"/><Relationship Id="rId227" Type="http://schemas.openxmlformats.org/officeDocument/2006/relationships/hyperlink" Target="consultantplus://offline/ref=ADFADFE00C81D11B635C06F1CEE13C382C07CA7273C112C60253D30F13621873BDFC7B6114CD2A91J2t0O" TargetMode="External"/><Relationship Id="rId201" Type="http://schemas.openxmlformats.org/officeDocument/2006/relationships/hyperlink" Target="consultantplus://offline/ref=ADFADFE00C81D11B635C06F1CEE13C382406C57E72CE4FCC0A0ADF0D146D4764BAB5776014CB28J9t3O" TargetMode="External"/><Relationship Id="rId222" Type="http://schemas.openxmlformats.org/officeDocument/2006/relationships/hyperlink" Target="consultantplus://offline/ref=ADFADFE00C81D11B635C06F1CEE13C382404CB757FCE4FCC0A0ADF0D146D4764BAB5776014CD2FJ9t6O" TargetMode="External"/><Relationship Id="rId12" Type="http://schemas.openxmlformats.org/officeDocument/2006/relationships/hyperlink" Target="consultantplus://offline/ref=ADFADFE00C81D11B635C06F1CEE13C382C00C17573C012C60253D30F13621873BDFC7B6114CD2B92J2t0O" TargetMode="External"/><Relationship Id="rId17" Type="http://schemas.openxmlformats.org/officeDocument/2006/relationships/hyperlink" Target="consultantplus://offline/ref=ADFADFE00C81D11B635C06F1CEE13C382406C57E72CE4FCC0A0ADF0D146D4764BAB5776014C82BJ9t7O" TargetMode="External"/><Relationship Id="rId33" Type="http://schemas.openxmlformats.org/officeDocument/2006/relationships/hyperlink" Target="consultantplus://offline/ref=ADFADFE00C81D11B635C06F1CEE13C382C07CA727AC012C60253D30F13621873BDFC7B6114CD2995J2tFO" TargetMode="External"/><Relationship Id="rId38" Type="http://schemas.openxmlformats.org/officeDocument/2006/relationships/hyperlink" Target="consultantplus://offline/ref=ADFADFE00C81D11B635C06F1CEE13C382406C57E72CE4FCC0A0ADF0D146D4764BAB5776014C82CJ9t2O" TargetMode="External"/><Relationship Id="rId59" Type="http://schemas.openxmlformats.org/officeDocument/2006/relationships/hyperlink" Target="consultantplus://offline/ref=ADFADFE00C81D11B635C06F1CEE13C382C03CB707ECD12C60253D30F13621873BDFC7B6114CD2893J2tFO" TargetMode="External"/><Relationship Id="rId103" Type="http://schemas.openxmlformats.org/officeDocument/2006/relationships/hyperlink" Target="consultantplus://offline/ref=ADFADFE00C81D11B635C06F1CEE13C382406C57E72CE4FCC0A0ADF0D146D4764BAB5776014C82DJ9t0O" TargetMode="External"/><Relationship Id="rId108" Type="http://schemas.openxmlformats.org/officeDocument/2006/relationships/hyperlink" Target="consultantplus://offline/ref=ADFADFE00C81D11B635C06F1CEE13C382C03C5757ECE4FCC0A0ADF0D146D4764BAB5776014CD29J9t1O" TargetMode="External"/><Relationship Id="rId124" Type="http://schemas.openxmlformats.org/officeDocument/2006/relationships/hyperlink" Target="consultantplus://offline/ref=ADFADFE00C81D11B635C18FFCAE13C382506C0707DCE4FCC0A0ADF0D146D4764BAB5776014CD29J9t3O" TargetMode="External"/><Relationship Id="rId129" Type="http://schemas.openxmlformats.org/officeDocument/2006/relationships/hyperlink" Target="consultantplus://offline/ref=ADFADFE00C81D11B635C06F1CEE13C382C06C1707AC312C60253D30F13621873BDFC7B6114CD2A9BJ2t4O" TargetMode="External"/><Relationship Id="rId54" Type="http://schemas.openxmlformats.org/officeDocument/2006/relationships/hyperlink" Target="consultantplus://offline/ref=ADFADFE00C81D11B635C06F1CEE13C382C07CA7273C112C60253D30F13621873BDFC7B6114CD2A91J2t7O" TargetMode="External"/><Relationship Id="rId70" Type="http://schemas.openxmlformats.org/officeDocument/2006/relationships/hyperlink" Target="consultantplus://offline/ref=ADFADFE00C81D11B635C18FFCAE13C382C01C6757CC612C60253D30F13621873BDFC7B6114CD2892J2t5O" TargetMode="External"/><Relationship Id="rId75" Type="http://schemas.openxmlformats.org/officeDocument/2006/relationships/hyperlink" Target="consultantplus://offline/ref=ADFADFE00C81D11B635C06F1CEE13C382C06CA737FC112C60253D30F13621873BDFC7B6114CD2A96J2t3O" TargetMode="External"/><Relationship Id="rId91" Type="http://schemas.openxmlformats.org/officeDocument/2006/relationships/hyperlink" Target="consultantplus://offline/ref=ADFADFE00C81D11B635C06F1CEE13C382C07C5747DCD12C60253D30F13621873BDFC7B6114CD2991J2t3O" TargetMode="External"/><Relationship Id="rId96" Type="http://schemas.openxmlformats.org/officeDocument/2006/relationships/hyperlink" Target="consultantplus://offline/ref=ADFADFE00C81D11B635C06F1CEE13C382C06CA737FC112C60253D30F13621873BDFC7B6114CD2A95J2t3O" TargetMode="External"/><Relationship Id="rId140" Type="http://schemas.openxmlformats.org/officeDocument/2006/relationships/hyperlink" Target="consultantplus://offline/ref=ADFADFE00C81D11B635C06F1CEE13C382C06CA737FC112C60253D30F13621873BDFC7B6114CD2A94J2t4O" TargetMode="External"/><Relationship Id="rId145" Type="http://schemas.openxmlformats.org/officeDocument/2006/relationships/hyperlink" Target="consultantplus://offline/ref=ADFADFE00C81D11B635C06F1CEE13C382C06CA737FC112C60253D30F13621873BDFC7B6114CD2A94J2t2O" TargetMode="External"/><Relationship Id="rId161" Type="http://schemas.openxmlformats.org/officeDocument/2006/relationships/hyperlink" Target="consultantplus://offline/ref=ADFADFE00C81D11B635C06F1CEE13C382406C57E72CE4FCC0A0ADF0D146D4764BAB5776014C82EJ9t4O" TargetMode="External"/><Relationship Id="rId166" Type="http://schemas.openxmlformats.org/officeDocument/2006/relationships/hyperlink" Target="consultantplus://offline/ref=ADFADFE00C81D11B635C06F1CEE13C382C05C27578C312C60253D30F13621873BDFC7B6114CD289AJ2t3O" TargetMode="External"/><Relationship Id="rId182" Type="http://schemas.openxmlformats.org/officeDocument/2006/relationships/hyperlink" Target="consultantplus://offline/ref=ADFADFE00C81D11B635C06F1CEE13C382406C57E72CE4FCC0A0ADF0D146D4764BAB5776014C820J9t0O" TargetMode="External"/><Relationship Id="rId187" Type="http://schemas.openxmlformats.org/officeDocument/2006/relationships/hyperlink" Target="consultantplus://offline/ref=ADFADFE00C81D11B635C06F1CEE13C382C05C2767BC512C60253D30F13J6t2O" TargetMode="External"/><Relationship Id="rId217" Type="http://schemas.openxmlformats.org/officeDocument/2006/relationships/hyperlink" Target="consultantplus://offline/ref=ADFADFE00C81D11B635C06F1CEE13C382C06C2747FC612C60253D30F13621873BDFC7B6114CD2E90J2t0O" TargetMode="External"/><Relationship Id="rId1" Type="http://schemas.openxmlformats.org/officeDocument/2006/relationships/styles" Target="styles.xml"/><Relationship Id="rId6" Type="http://schemas.openxmlformats.org/officeDocument/2006/relationships/hyperlink" Target="consultantplus://offline/ref=ADFADFE00C81D11B635C06F1CEE13C382A03C0767FCE4FCC0A0ADF0D146D4764BAB5776014CB20J9t5O" TargetMode="External"/><Relationship Id="rId212" Type="http://schemas.openxmlformats.org/officeDocument/2006/relationships/hyperlink" Target="consultantplus://offline/ref=ADFADFE00C81D11B635C06F1CEE13C382C06C4707DC612C60253D30F13621873BDFC7B6114CD2992J2t7O" TargetMode="External"/><Relationship Id="rId233" Type="http://schemas.openxmlformats.org/officeDocument/2006/relationships/hyperlink" Target="consultantplus://offline/ref=C1BCD68464FE691FA9E906B4FF4CBCB877DC23102FFB727DD2EDCAF0A88A3BBCC4E9739EECF07FK8tAO" TargetMode="External"/><Relationship Id="rId23" Type="http://schemas.openxmlformats.org/officeDocument/2006/relationships/hyperlink" Target="consultantplus://offline/ref=ADFADFE00C81D11B635C06F1CEE13C382406C57E72CE4FCC0A0ADF0D146D4764BAB5776014C82BJ9t4O" TargetMode="External"/><Relationship Id="rId28" Type="http://schemas.openxmlformats.org/officeDocument/2006/relationships/hyperlink" Target="consultantplus://offline/ref=ADFADFE00C81D11B635C06F1CEE13C382406C57E72CE4FCC0A0ADF0D146D4764BAB5776014C82BJ9tAO" TargetMode="External"/><Relationship Id="rId49" Type="http://schemas.openxmlformats.org/officeDocument/2006/relationships/hyperlink" Target="consultantplus://offline/ref=ADFADFE00C81D11B635C06F1CEE13C382C02C7757AC512C60253D30F13621873BDFC7B6114CD2892J2t0O" TargetMode="External"/><Relationship Id="rId114" Type="http://schemas.openxmlformats.org/officeDocument/2006/relationships/hyperlink" Target="consultantplus://offline/ref=ADFADFE00C81D11B635C06F1CEE13C382C05C27578C312C60253D30F13621873BDFC7B6114CD289AJ2t4O" TargetMode="External"/><Relationship Id="rId119" Type="http://schemas.openxmlformats.org/officeDocument/2006/relationships/hyperlink" Target="consultantplus://offline/ref=ADFADFE00C81D11B635C06F1CEE13C382C02C1717CC012C60253D30F13621873BDFC7B6114CD289AJ2t4O" TargetMode="External"/><Relationship Id="rId44" Type="http://schemas.openxmlformats.org/officeDocument/2006/relationships/hyperlink" Target="consultantplus://offline/ref=ADFADFE00C81D11B635C18FFCAE13C382C01C6757CC612C60253D30F13621873BDFC7B6114CD2892J2t5O" TargetMode="External"/><Relationship Id="rId60" Type="http://schemas.openxmlformats.org/officeDocument/2006/relationships/hyperlink" Target="consultantplus://offline/ref=ADFADFE00C81D11B635C06F1CEE13C382C06C2747FC612C60253D30F13621873BDFC7B6114CD2E90J2t3O" TargetMode="External"/><Relationship Id="rId65" Type="http://schemas.openxmlformats.org/officeDocument/2006/relationships/hyperlink" Target="consultantplus://offline/ref=ADFADFE00C81D11B635C06F1CEE13C382C06CA737FC112C60253D30F13621873BDFC7B6114CD2A96J2t6O" TargetMode="External"/><Relationship Id="rId81" Type="http://schemas.openxmlformats.org/officeDocument/2006/relationships/hyperlink" Target="consultantplus://offline/ref=ADFADFE00C81D11B635C06F1CEE13C382C06CA737FC112C60253D30F13621873BDFC7B6114CD2A96J2tFO" TargetMode="External"/><Relationship Id="rId86" Type="http://schemas.openxmlformats.org/officeDocument/2006/relationships/hyperlink" Target="consultantplus://offline/ref=ADFADFE00C81D11B635C06F1CEE13C382C01C37F73C112C60253D30F13621873BDFC7B6114CD2993J2t7O" TargetMode="External"/><Relationship Id="rId130" Type="http://schemas.openxmlformats.org/officeDocument/2006/relationships/hyperlink" Target="consultantplus://offline/ref=ADFADFE00C81D11B635C06F1CEE13C382C05C27678C112C60253D30F13621873BDFC7B6114CD2996J2t6O" TargetMode="External"/><Relationship Id="rId135" Type="http://schemas.openxmlformats.org/officeDocument/2006/relationships/hyperlink" Target="consultantplus://offline/ref=ADFADFE00C81D11B635C06F1CEE13C382C06CA717BC612C60253D30F13621873BDFC7B6114CD2C9BJ2t7O" TargetMode="External"/><Relationship Id="rId151" Type="http://schemas.openxmlformats.org/officeDocument/2006/relationships/hyperlink" Target="consultantplus://offline/ref=ADFADFE00C81D11B635C06F1CEE13C382C06C47E7BC112C60253D30F13J6t2O" TargetMode="External"/><Relationship Id="rId156" Type="http://schemas.openxmlformats.org/officeDocument/2006/relationships/hyperlink" Target="consultantplus://offline/ref=ADFADFE00C81D11B635C06F1CEE13C382404CB757FCE4FCC0A0ADF0D146D4764BAB5776014CD2EJ9tAO" TargetMode="External"/><Relationship Id="rId177" Type="http://schemas.openxmlformats.org/officeDocument/2006/relationships/hyperlink" Target="consultantplus://offline/ref=ADFADFE00C81D11B635C06F1CEE13C382406C57E72CE4FCC0A0ADF0D146D4764BAB5776014C820J9t1O" TargetMode="External"/><Relationship Id="rId198" Type="http://schemas.openxmlformats.org/officeDocument/2006/relationships/hyperlink" Target="consultantplus://offline/ref=ADFADFE00C81D11B635C06F1CEE13C382C05C27679CC12C60253D30F13J6t2O" TargetMode="External"/><Relationship Id="rId172" Type="http://schemas.openxmlformats.org/officeDocument/2006/relationships/hyperlink" Target="consultantplus://offline/ref=ADFADFE00C81D11B635C06F1CEE13C382406C57E72CE4FCC0A0ADF0D146D4764BAB5776014C82FJ9t4O" TargetMode="External"/><Relationship Id="rId193" Type="http://schemas.openxmlformats.org/officeDocument/2006/relationships/hyperlink" Target="consultantplus://offline/ref=ADFADFE00C81D11B635C06F1CEE13C382C07C2717ACC12C60253D30F13621873BDFC7B6114CD2D95J2t4O" TargetMode="External"/><Relationship Id="rId202" Type="http://schemas.openxmlformats.org/officeDocument/2006/relationships/hyperlink" Target="consultantplus://offline/ref=ADFADFE00C81D11B635C06F1CEE13C382406C57E72CE4FCC0A0ADF0D146D4764BAB5776014CB28J9t2O" TargetMode="External"/><Relationship Id="rId207" Type="http://schemas.openxmlformats.org/officeDocument/2006/relationships/hyperlink" Target="consultantplus://offline/ref=ADFADFE00C81D11B635C18FFCAE13C382C01C6757CC612C60253D30F13621873BDFC7B6114CD2892J2t5O" TargetMode="External"/><Relationship Id="rId223" Type="http://schemas.openxmlformats.org/officeDocument/2006/relationships/hyperlink" Target="consultantplus://offline/ref=ADFADFE00C81D11B635C06F1CEE13C382C06C47E7BC112C60253D30F13621873BDFC7B6114CD2C96J2tFO" TargetMode="External"/><Relationship Id="rId228" Type="http://schemas.openxmlformats.org/officeDocument/2006/relationships/hyperlink" Target="consultantplus://offline/ref=ADFADFE00C81D11B635C18FFCAE13C382C06C0747DC412C60253D30F13621873BDFC7B6114CD2894J2t4O" TargetMode="External"/><Relationship Id="rId13" Type="http://schemas.openxmlformats.org/officeDocument/2006/relationships/hyperlink" Target="consultantplus://offline/ref=ADFADFE00C81D11B635C06F1CEE13C382C05C27678C112C60253D30F13621873BDFC7B6114CD2997J2tFO" TargetMode="External"/><Relationship Id="rId18" Type="http://schemas.openxmlformats.org/officeDocument/2006/relationships/hyperlink" Target="consultantplus://offline/ref=ADFADFE00C81D11B635C06F1CEE13C382C07CA727AC012C60253D30F13621873BDFC7B6114CD2995J2t1O" TargetMode="External"/><Relationship Id="rId39" Type="http://schemas.openxmlformats.org/officeDocument/2006/relationships/hyperlink" Target="consultantplus://offline/ref=ADFADFE00C81D11B635C06F1CEE13C382C06CA737FC112C60253D30F13621873BDFC7B6114CD2A97J2t3O" TargetMode="External"/><Relationship Id="rId109" Type="http://schemas.openxmlformats.org/officeDocument/2006/relationships/hyperlink" Target="consultantplus://offline/ref=ADFADFE00C81D11B635C06F1CEE13C382C06C47273C712C60253D30F13621873BDFC7B6114CD2A97J2tEO" TargetMode="External"/><Relationship Id="rId34" Type="http://schemas.openxmlformats.org/officeDocument/2006/relationships/hyperlink" Target="consultantplus://offline/ref=ADFADFE00C81D11B635C06F1CEE13C382C07CA727AC012C60253D30F13621873BDFC7B6114CD2995J2tFO" TargetMode="External"/><Relationship Id="rId50" Type="http://schemas.openxmlformats.org/officeDocument/2006/relationships/hyperlink" Target="consultantplus://offline/ref=ADFADFE00C81D11B635C06F1CEE13C382406C57E72CE4FCC0A0ADF0D146D4764BAB5776014C82CJ9tBO" TargetMode="External"/><Relationship Id="rId55" Type="http://schemas.openxmlformats.org/officeDocument/2006/relationships/hyperlink" Target="consultantplus://offline/ref=ADFADFE00C81D11B635C18FFCAE13C382C01CA717FCD12C60253D30F13621873BDFC7B6114CD2893J2t0O" TargetMode="External"/><Relationship Id="rId76" Type="http://schemas.openxmlformats.org/officeDocument/2006/relationships/hyperlink" Target="consultantplus://offline/ref=ADFADFE00C81D11B635C06F1CEE13C382C06CA737FC112C60253D30F13621873BDFC7B6114CD2A96J2t2O" TargetMode="External"/><Relationship Id="rId97" Type="http://schemas.openxmlformats.org/officeDocument/2006/relationships/hyperlink" Target="consultantplus://offline/ref=ADFADFE00C81D11B635C06F1CEE13C382C07CA7273C112C60253D30F13621873BDFC7B6114CD2A91J2t1O" TargetMode="External"/><Relationship Id="rId104" Type="http://schemas.openxmlformats.org/officeDocument/2006/relationships/hyperlink" Target="consultantplus://offline/ref=ADFADFE00C81D11B635C06F1CEE13C382C07C27273CC12C60253D30F13621873BDFC7B6114CD2A92J2t1O" TargetMode="External"/><Relationship Id="rId120" Type="http://schemas.openxmlformats.org/officeDocument/2006/relationships/hyperlink" Target="consultantplus://offline/ref=ADFADFE00C81D11B635C18FFCAE13C382C02C27278C712C60253D30F13621873BDFC7B6114CD2895J2tEO" TargetMode="External"/><Relationship Id="rId125" Type="http://schemas.openxmlformats.org/officeDocument/2006/relationships/hyperlink" Target="consultantplus://offline/ref=ADFADFE00C81D11B635C06F1CEE13C382C07C2717ACC12C60253D30F13621873BDFC7B6114CD2D92J2t5O" TargetMode="External"/><Relationship Id="rId141" Type="http://schemas.openxmlformats.org/officeDocument/2006/relationships/hyperlink" Target="consultantplus://offline/ref=ADFADFE00C81D11B635C18FFCAE13C382506C1747ECE4FCC0A0ADF0D146D4764BAB5776014CD28J9tBO" TargetMode="External"/><Relationship Id="rId146" Type="http://schemas.openxmlformats.org/officeDocument/2006/relationships/hyperlink" Target="consultantplus://offline/ref=ADFADFE00C81D11B635C06F1CEE13C382C05C27679C412C60253D30F13621873BDFC7B6114CD2A9BJ2t7O" TargetMode="External"/><Relationship Id="rId167" Type="http://schemas.openxmlformats.org/officeDocument/2006/relationships/hyperlink" Target="consultantplus://offline/ref=ADFADFE00C81D11B635C06F1CEE13C382406C57E72CE4FCC0A0ADF0D146D4764BAB5776014C82FJ9t2O" TargetMode="External"/><Relationship Id="rId188" Type="http://schemas.openxmlformats.org/officeDocument/2006/relationships/hyperlink" Target="consultantplus://offline/ref=ADFADFE00C81D11B635C06F1CEE13C382406C57E72CE4FCC0A0ADF0D146D4764BAB5776014C821J9t2O" TargetMode="External"/><Relationship Id="rId7" Type="http://schemas.openxmlformats.org/officeDocument/2006/relationships/hyperlink" Target="consultantplus://offline/ref=ADFADFE00C81D11B635C06F1CEE13C382C06C4707DC612C60253D30F13621873BDFC7B6114CD289BJ2t0O" TargetMode="External"/><Relationship Id="rId71" Type="http://schemas.openxmlformats.org/officeDocument/2006/relationships/hyperlink" Target="consultantplus://offline/ref=ADFADFE00C81D11B635C06F1CEE13C382C06C47F7AC712C60253D30F13621873BDFC7B6114CD289BJ2t1O" TargetMode="External"/><Relationship Id="rId92" Type="http://schemas.openxmlformats.org/officeDocument/2006/relationships/hyperlink" Target="consultantplus://offline/ref=ADFADFE00C81D11B635C06F1CEE13C382C06C4707DC612C60253D30F13621873BDFC7B6114CD2993J2t6O" TargetMode="External"/><Relationship Id="rId162" Type="http://schemas.openxmlformats.org/officeDocument/2006/relationships/hyperlink" Target="consultantplus://offline/ref=ADFADFE00C81D11B635C06F1CEE13C382C07C2717ACC12C60253D30F13621873BDFC7B6114CD2D90J2t6O" TargetMode="External"/><Relationship Id="rId183" Type="http://schemas.openxmlformats.org/officeDocument/2006/relationships/hyperlink" Target="consultantplus://offline/ref=ADFADFE00C81D11B635C06F1CEE13C382406C57E72CE4FCC0A0ADF0D146D4764BAB5776014C820J9t6O" TargetMode="External"/><Relationship Id="rId213" Type="http://schemas.openxmlformats.org/officeDocument/2006/relationships/hyperlink" Target="consultantplus://offline/ref=ADFADFE00C81D11B635C06F1CEE13C382C07C2717ACC12C60253D30F13621873BDFC7B6114CD2D94J2t6O" TargetMode="External"/><Relationship Id="rId218" Type="http://schemas.openxmlformats.org/officeDocument/2006/relationships/hyperlink" Target="consultantplus://offline/ref=ADFADFE00C81D11B635C06F1CEE13C382C06CA7273C612C60253D30F13621873BDFC7B6114CD2891J2t1O" TargetMode="External"/><Relationship Id="rId234" Type="http://schemas.openxmlformats.org/officeDocument/2006/relationships/hyperlink" Target="consultantplus://offline/ref=C1BCD68464FE691FA9E918BAFB4CBCB87EDB2C1C2CF52F77DAB4C6F2AF8564ABC3A07F9FECF07F8DKEt1O" TargetMode="External"/><Relationship Id="rId2" Type="http://schemas.microsoft.com/office/2007/relationships/stylesWithEffects" Target="stylesWithEffects.xml"/><Relationship Id="rId29" Type="http://schemas.openxmlformats.org/officeDocument/2006/relationships/hyperlink" Target="consultantplus://offline/ref=ADFADFE00C81D11B635C06F1CEE13C382F0BC572719345C45306DDJ0tAO" TargetMode="External"/><Relationship Id="rId24" Type="http://schemas.openxmlformats.org/officeDocument/2006/relationships/hyperlink" Target="consultantplus://offline/ref=ADFADFE00C81D11B635C06F1CEE13C382404CB757FCE4FCC0A0ADF0D146D4764BAB5776014CD2EJ9t6O" TargetMode="External"/><Relationship Id="rId40" Type="http://schemas.openxmlformats.org/officeDocument/2006/relationships/hyperlink" Target="consultantplus://offline/ref=ADFADFE00C81D11B635C06F1CEE13C382406C57E72CE4FCC0A0ADF0D146D4764BAB5776014C82CJ9t0O" TargetMode="External"/><Relationship Id="rId45" Type="http://schemas.openxmlformats.org/officeDocument/2006/relationships/hyperlink" Target="consultantplus://offline/ref=ADFADFE00C81D11B635C06F1CEE13C382C07C2717ACC12C60253D30F13621873BDFC7B6114CD2C90J2tEO" TargetMode="External"/><Relationship Id="rId66" Type="http://schemas.openxmlformats.org/officeDocument/2006/relationships/hyperlink" Target="consultantplus://offline/ref=ADFADFE00C81D11B635C06F1CEE13C382C06CA7273C612C60253D30F13621873BDFC7B6114CD2891J2t1O" TargetMode="External"/><Relationship Id="rId87" Type="http://schemas.openxmlformats.org/officeDocument/2006/relationships/hyperlink" Target="consultantplus://offline/ref=ADFADFE00C81D11B635C06F1CEE13C382C05C27678C112C60253D30F13621873BDFC7B6114CD2996J2t7O" TargetMode="External"/><Relationship Id="rId110" Type="http://schemas.openxmlformats.org/officeDocument/2006/relationships/hyperlink" Target="consultantplus://offline/ref=ADFADFE00C81D11B635C06F1CEE13C382C02C1717CC012C60253D30F13621873BDFC7B6114CD289AJ2t5O" TargetMode="External"/><Relationship Id="rId115" Type="http://schemas.openxmlformats.org/officeDocument/2006/relationships/hyperlink" Target="consultantplus://offline/ref=ADFADFE00C81D11B635C06F1CEE13C382C06CA737FC112C60253D30F13621873BDFC7B6114CD2A95J2tEO" TargetMode="External"/><Relationship Id="rId131" Type="http://schemas.openxmlformats.org/officeDocument/2006/relationships/hyperlink" Target="consultantplus://offline/ref=ADFADFE00C81D11B635C18FFCAE13C382803C57073CE4FCC0A0ADF0DJ1t4O" TargetMode="External"/><Relationship Id="rId136" Type="http://schemas.openxmlformats.org/officeDocument/2006/relationships/hyperlink" Target="consultantplus://offline/ref=ADFADFE00C81D11B635C06F1CEE13C382406C57E72CE4FCC0A0ADF0D146D4764BAB5776014C82DJ9t6O" TargetMode="External"/><Relationship Id="rId157" Type="http://schemas.openxmlformats.org/officeDocument/2006/relationships/hyperlink" Target="consultantplus://offline/ref=ADFADFE00C81D11B635C06F1CEE13C382406C57E72CE4FCC0A0ADF0D146D4764BAB5776014C82EJ9t7O" TargetMode="External"/><Relationship Id="rId178" Type="http://schemas.openxmlformats.org/officeDocument/2006/relationships/hyperlink" Target="consultantplus://offline/ref=ADFADFE00C81D11B635C06F1CEE13C382C06CA727BC312C60253D30F13621873BDFC7B6114CC2E91J2t2O" TargetMode="External"/><Relationship Id="rId61" Type="http://schemas.openxmlformats.org/officeDocument/2006/relationships/hyperlink" Target="consultantplus://offline/ref=ADFADFE00C81D11B635C06F1CEE13C382C06C1707AC312C60253D30F13621873BDFC7B6114CD2897J2t4O" TargetMode="External"/><Relationship Id="rId82" Type="http://schemas.openxmlformats.org/officeDocument/2006/relationships/hyperlink" Target="consultantplus://offline/ref=ADFADFE00C81D11B635C06F1CEE13C382C06CA737FC112C60253D30F13621873BDFC7B6114CD2A96J2tEO" TargetMode="External"/><Relationship Id="rId152" Type="http://schemas.openxmlformats.org/officeDocument/2006/relationships/hyperlink" Target="consultantplus://offline/ref=ADFADFE00C81D11B635C06F1CEE13C382406C57E72CE4FCC0A0ADF0D146D4764BAB5776014C82EJ9t2O" TargetMode="External"/><Relationship Id="rId173" Type="http://schemas.openxmlformats.org/officeDocument/2006/relationships/hyperlink" Target="consultantplus://offline/ref=ADFADFE00C81D11B635C06F1CEE13C382406C57E72CE4FCC0A0ADF0D146D4764BAB5776014C82FJ9tBO" TargetMode="External"/><Relationship Id="rId194" Type="http://schemas.openxmlformats.org/officeDocument/2006/relationships/hyperlink" Target="consultantplus://offline/ref=ADFADFE00C81D11B635C06F1CEE13C382406C57E72CE4FCC0A0ADF0D146D4764BAB5776014C821J9t7O" TargetMode="External"/><Relationship Id="rId199" Type="http://schemas.openxmlformats.org/officeDocument/2006/relationships/hyperlink" Target="consultantplus://offline/ref=ADFADFE00C81D11B635C06F1CEE13C382C02C1717CC012C60253D30F13621873BDFC7B6114CD289AJ2t2O" TargetMode="External"/><Relationship Id="rId203" Type="http://schemas.openxmlformats.org/officeDocument/2006/relationships/hyperlink" Target="consultantplus://offline/ref=ADFADFE00C81D11B635C06F1CEE13C382406C57E72CE4FCC0A0ADF0D146D4764BAB5776014CB28J9t0O" TargetMode="External"/><Relationship Id="rId208" Type="http://schemas.openxmlformats.org/officeDocument/2006/relationships/hyperlink" Target="consultantplus://offline/ref=ADFADFE00C81D11B635C06F1CEE13C382406C57E72CE4FCC0A0ADF0D146D4764BAB5776014CB28J9tBO" TargetMode="External"/><Relationship Id="rId229" Type="http://schemas.openxmlformats.org/officeDocument/2006/relationships/hyperlink" Target="consultantplus://offline/ref=ADFADFE00C81D11B635C06F1CEE13C382C03CA7E78C412C60253D30F13621873BDFC7B6114CD2892J2t4O" TargetMode="External"/><Relationship Id="rId19" Type="http://schemas.openxmlformats.org/officeDocument/2006/relationships/hyperlink" Target="consultantplus://offline/ref=ADFADFE00C81D11B635C06F1CEE13C382C06CA737FC112C60253D30F13621873BDFC7B6114CD2A97J2t5O" TargetMode="External"/><Relationship Id="rId224" Type="http://schemas.openxmlformats.org/officeDocument/2006/relationships/hyperlink" Target="consultantplus://offline/ref=ADFADFE00C81D11B635C06F1CEE13C382406C57E72CE4FCC0A0ADF0D146D4764BAB5776014CB29J9t2O" TargetMode="External"/><Relationship Id="rId14" Type="http://schemas.openxmlformats.org/officeDocument/2006/relationships/hyperlink" Target="consultantplus://offline/ref=ADFADFE00C81D11B635C06F1CEE13C382C07CA7273C112C60253D30F13621873BDFC7B6114CD2A92J2t1O" TargetMode="External"/><Relationship Id="rId30" Type="http://schemas.openxmlformats.org/officeDocument/2006/relationships/hyperlink" Target="consultantplus://offline/ref=ADFADFE00C81D11B635C06F1CEE13C382C02C1717CC012C60253D30F13621873BDFC7B6114CD289AJ2t7O" TargetMode="External"/><Relationship Id="rId35" Type="http://schemas.openxmlformats.org/officeDocument/2006/relationships/hyperlink" Target="consultantplus://offline/ref=ADFADFE00C81D11B635C06F1CEE13C382C06C17E7FC312C60253D30F13621873BDFC7B6114CD2091J2t6O" TargetMode="External"/><Relationship Id="rId56" Type="http://schemas.openxmlformats.org/officeDocument/2006/relationships/hyperlink" Target="consultantplus://offline/ref=ADFADFE00C81D11B635C06F1CEE13C382C02C7757AC512C60253D30F13621873BDFC7B6114CD2892J2t0O" TargetMode="External"/><Relationship Id="rId77" Type="http://schemas.openxmlformats.org/officeDocument/2006/relationships/hyperlink" Target="consultantplus://offline/ref=ADFADFE00C81D11B635C06F1CEE13C382C07C2717ACC12C60253D30F13621873BDFC7B6114CD2C9AJ2t3O" TargetMode="External"/><Relationship Id="rId100" Type="http://schemas.openxmlformats.org/officeDocument/2006/relationships/hyperlink" Target="consultantplus://offline/ref=ADFADFE00C81D11B635C06F1CEE13C382C05C27679CC12C60253D30F13621873BDFC7B6114CD2A94J2t6O" TargetMode="External"/><Relationship Id="rId105" Type="http://schemas.openxmlformats.org/officeDocument/2006/relationships/hyperlink" Target="consultantplus://offline/ref=ADFADFE00C81D11B635C06F1CEE13C382C02C1717CC012C60253D30F13621873BDFC7B6114CD289AJ2t6O" TargetMode="External"/><Relationship Id="rId126" Type="http://schemas.openxmlformats.org/officeDocument/2006/relationships/hyperlink" Target="consultantplus://offline/ref=ADFADFE00C81D11B635C06F1CEE13C382C02C1717CC012C60253D30F13621873BDFC7B6114CD289AJ2t3O" TargetMode="External"/><Relationship Id="rId147" Type="http://schemas.openxmlformats.org/officeDocument/2006/relationships/hyperlink" Target="consultantplus://offline/ref=ADFADFE00C81D11B635C06F1CEE13C382C06CA737FC112C60253D30F13621873BDFC7B6114CD2A94J2t1O" TargetMode="External"/><Relationship Id="rId168" Type="http://schemas.openxmlformats.org/officeDocument/2006/relationships/hyperlink" Target="consultantplus://offline/ref=ADFADFE00C81D11B635C06F1CEE13C382406C57E72CE4FCC0A0ADF0D146D4764BAB5776014C82FJ9t2O" TargetMode="External"/><Relationship Id="rId8" Type="http://schemas.openxmlformats.org/officeDocument/2006/relationships/hyperlink" Target="consultantplus://offline/ref=ADFADFE00C81D11B635C06F1CEE13C382C07C27273CC12C60253D30F13621873BDFC7B6114CD299AJ2t7O" TargetMode="External"/><Relationship Id="rId51" Type="http://schemas.openxmlformats.org/officeDocument/2006/relationships/hyperlink" Target="consultantplus://offline/ref=ADFADFE00C81D11B635C06F1CEE13C382C06CA737FC112C60253D30F13621873BDFC7B6114CD2A97J2t0O" TargetMode="External"/><Relationship Id="rId72" Type="http://schemas.openxmlformats.org/officeDocument/2006/relationships/hyperlink" Target="consultantplus://offline/ref=ADFADFE00C81D11B635C06F1CEE13C382C07C2717ACC12C60253D30F13621873BDFC7B6114CD2C9BJ2tEO" TargetMode="External"/><Relationship Id="rId93" Type="http://schemas.openxmlformats.org/officeDocument/2006/relationships/hyperlink" Target="consultantplus://offline/ref=ADFADFE00C81D11B635C06F1CEE13C382406C57E72CE4FCC0A0ADF0D146D4764BAB5776014C82DJ9t3O" TargetMode="External"/><Relationship Id="rId98" Type="http://schemas.openxmlformats.org/officeDocument/2006/relationships/hyperlink" Target="consultantplus://offline/ref=ADFADFE00C81D11B635C06F1CEE13C382C07C2717ACC12C60253D30F13621873BDFC7B6114CD2C9AJ2t0O" TargetMode="External"/><Relationship Id="rId121" Type="http://schemas.openxmlformats.org/officeDocument/2006/relationships/hyperlink" Target="consultantplus://offline/ref=ADFADFE00C81D11B635C06F1CEE13C382C07C2717ACC12C60253D30F13621873BDFC7B6114CD2D93J2t1O" TargetMode="External"/><Relationship Id="rId142" Type="http://schemas.openxmlformats.org/officeDocument/2006/relationships/hyperlink" Target="consultantplus://offline/ref=ADFADFE00C81D11B635C06F1CEE13C382C06CA737FC112C60253D30F13621873BDFC7B6114CD2A94J2t3O" TargetMode="External"/><Relationship Id="rId163" Type="http://schemas.openxmlformats.org/officeDocument/2006/relationships/hyperlink" Target="consultantplus://offline/ref=ADFADFE00C81D11B635C06F1CEE13C382C06C47E7BC112C60253D30F13J6t2O" TargetMode="External"/><Relationship Id="rId184" Type="http://schemas.openxmlformats.org/officeDocument/2006/relationships/hyperlink" Target="consultantplus://offline/ref=ADFADFE00C81D11B635C06F1CEE13C382406C57E72CE4FCC0A0ADF0D146D4764BAB5776014C820J9t4O" TargetMode="External"/><Relationship Id="rId189" Type="http://schemas.openxmlformats.org/officeDocument/2006/relationships/hyperlink" Target="consultantplus://offline/ref=ADFADFE00C81D11B635C06F1CEE13C382C07C2717ACC12C60253D30F13621873BDFC7B6114CD2D95J2t5O" TargetMode="External"/><Relationship Id="rId219" Type="http://schemas.openxmlformats.org/officeDocument/2006/relationships/hyperlink" Target="consultantplus://offline/ref=ADFADFE00C81D11B635C06F1CEE13C382C06C2747FC612C60253D30F13621873BDFC7B6114CD2E90J2tFO" TargetMode="External"/><Relationship Id="rId3" Type="http://schemas.openxmlformats.org/officeDocument/2006/relationships/settings" Target="settings.xml"/><Relationship Id="rId214" Type="http://schemas.openxmlformats.org/officeDocument/2006/relationships/hyperlink" Target="consultantplus://offline/ref=ADFADFE00C81D11B635C06F1CEE13C382C06C2747FC612C60253D30F13621873BDFC7B6114CD2E90J2t1O" TargetMode="External"/><Relationship Id="rId230" Type="http://schemas.openxmlformats.org/officeDocument/2006/relationships/hyperlink" Target="consultantplus://offline/ref=C1BCD68464FE691FA9E918BAFB4CBCB876DA231024FB727DD2EDCAF0A88A3BBCC4E9739EECF67FK8tEO" TargetMode="External"/><Relationship Id="rId235" Type="http://schemas.openxmlformats.org/officeDocument/2006/relationships/fontTable" Target="fontTable.xml"/><Relationship Id="rId25" Type="http://schemas.openxmlformats.org/officeDocument/2006/relationships/hyperlink" Target="consultantplus://offline/ref=ADFADFE00C81D11B635C06F1CEE13C382404CB757FCE4FCC0A0ADF0D146D4764BAB5776014CD2EJ9t5O" TargetMode="External"/><Relationship Id="rId46" Type="http://schemas.openxmlformats.org/officeDocument/2006/relationships/hyperlink" Target="consultantplus://offline/ref=ADFADFE00C81D11B635C06F1CEE13C382C07CA7273C112C60253D30F13621873BDFC7B6114CD2A92J2tEO" TargetMode="External"/><Relationship Id="rId67" Type="http://schemas.openxmlformats.org/officeDocument/2006/relationships/hyperlink" Target="consultantplus://offline/ref=ADFADFE00C81D11B635C06F1CEE13C382C07CA7E73CD12C60253D30F13621873BDFC7B6313CBJ2tDO" TargetMode="External"/><Relationship Id="rId116" Type="http://schemas.openxmlformats.org/officeDocument/2006/relationships/hyperlink" Target="consultantplus://offline/ref=ADFADFE00C81D11B635C06F1CEE13C382C02C7757AC512C60253D30F13621873BDFC7B6114CD2892J2t0O" TargetMode="External"/><Relationship Id="rId137" Type="http://schemas.openxmlformats.org/officeDocument/2006/relationships/hyperlink" Target="consultantplus://offline/ref=ADFADFE00C81D11B635C06F1CEE13C382406C57E72CE4FCC0A0ADF0D146D4764BAB5776014C82DJ9t5O" TargetMode="External"/><Relationship Id="rId158" Type="http://schemas.openxmlformats.org/officeDocument/2006/relationships/hyperlink" Target="consultantplus://offline/ref=ADFADFE00C81D11B635C06F1CEE13C382406C57E72CE4FCC0A0ADF0D146D4764BAB5776014C82EJ9t6O" TargetMode="External"/><Relationship Id="rId20" Type="http://schemas.openxmlformats.org/officeDocument/2006/relationships/hyperlink" Target="consultantplus://offline/ref=ADFADFE00C81D11B635C06F1CEE13C382C01C37F73C112C60253D30F13621873BDFC7B6114CD289AJ2tEO" TargetMode="External"/><Relationship Id="rId41" Type="http://schemas.openxmlformats.org/officeDocument/2006/relationships/hyperlink" Target="consultantplus://offline/ref=ADFADFE00C81D11B635C06F1CEE13C382406C57E72CE4FCC0A0ADF0D146D4764BAB5776014C82CJ9t7O" TargetMode="External"/><Relationship Id="rId62" Type="http://schemas.openxmlformats.org/officeDocument/2006/relationships/hyperlink" Target="consultantplus://offline/ref=ADFADFE00C81D11B635C18FFCAE13C382C03CA7579C312C60253D30F13621873BDFC7B6114CD2892J2t4O" TargetMode="External"/><Relationship Id="rId83" Type="http://schemas.openxmlformats.org/officeDocument/2006/relationships/hyperlink" Target="consultantplus://offline/ref=ADFADFE00C81D11B635C18FFCAE13C382C01C5757DC112C60253D30F13621873BDFC7B6114CD2892J2t7O" TargetMode="External"/><Relationship Id="rId88" Type="http://schemas.openxmlformats.org/officeDocument/2006/relationships/hyperlink" Target="consultantplus://offline/ref=ADFADFE00C81D11B635C06F1CEE13C382C06CA737FC112C60253D30F13621873BDFC7B6114CD2A95J2t7O" TargetMode="External"/><Relationship Id="rId111" Type="http://schemas.openxmlformats.org/officeDocument/2006/relationships/hyperlink" Target="consultantplus://offline/ref=ADFADFE00C81D11B635C06F1CEE13C382C06CA737FC112C60253D30F13621873BDFC7B6114CD2A95J2t0O" TargetMode="External"/><Relationship Id="rId132" Type="http://schemas.openxmlformats.org/officeDocument/2006/relationships/hyperlink" Target="consultantplus://offline/ref=ADFADFE00C81D11B635C06F1CEE13C382C06CA737FC112C60253D30F13621873BDFC7B6114CD2A94J2t6O" TargetMode="External"/><Relationship Id="rId153" Type="http://schemas.openxmlformats.org/officeDocument/2006/relationships/hyperlink" Target="consultantplus://offline/ref=ADFADFE00C81D11B635C06F1CEE13C382C07C2717ACC12C60253D30F13621873BDFC7B6114CD2D90J2t7O" TargetMode="External"/><Relationship Id="rId174" Type="http://schemas.openxmlformats.org/officeDocument/2006/relationships/hyperlink" Target="consultantplus://offline/ref=ADFADFE00C81D11B635C06F1CEE13C382406C57E72CE4FCC0A0ADF0D146D4764BAB5776014C82FJ9tAO" TargetMode="External"/><Relationship Id="rId179" Type="http://schemas.openxmlformats.org/officeDocument/2006/relationships/hyperlink" Target="consultantplus://offline/ref=ADFADFE00C81D11B635C06F1CEE13C382C01C37F73C112C60253D30F13621873BDFC7B6114CD2993J2t5O" TargetMode="External"/><Relationship Id="rId195" Type="http://schemas.openxmlformats.org/officeDocument/2006/relationships/hyperlink" Target="consultantplus://offline/ref=ADFADFE00C81D11B635C06F1CEE13C382C07C2717ACC12C60253D30F13621873BDFC7B6114CD2D95J2t2O" TargetMode="External"/><Relationship Id="rId209" Type="http://schemas.openxmlformats.org/officeDocument/2006/relationships/hyperlink" Target="consultantplus://offline/ref=ADFADFE00C81D11B635C06F1CEE13C382406C57E72CE4FCC0A0ADF0D146D4764BAB5776014CB28J9tAO" TargetMode="External"/><Relationship Id="rId190" Type="http://schemas.openxmlformats.org/officeDocument/2006/relationships/hyperlink" Target="consultantplus://offline/ref=ADFADFE00C81D11B635C06F1CEE13C382406C57E72CE4FCC0A0ADF0D146D4764BAB5776014C821J9t1O" TargetMode="External"/><Relationship Id="rId204" Type="http://schemas.openxmlformats.org/officeDocument/2006/relationships/hyperlink" Target="consultantplus://offline/ref=ADFADFE00C81D11B635C06F1CEE13C382406C57E72CE4FCC0A0ADF0D146D4764BAB5776014CB28J9t6O" TargetMode="External"/><Relationship Id="rId220" Type="http://schemas.openxmlformats.org/officeDocument/2006/relationships/hyperlink" Target="consultantplus://offline/ref=ADFADFE00C81D11B635C06F1CEE13C382404CB757FCE4FCC0A0ADF0D146D4764BAB5776014CD2FJ9t7O" TargetMode="External"/><Relationship Id="rId225" Type="http://schemas.openxmlformats.org/officeDocument/2006/relationships/hyperlink" Target="consultantplus://offline/ref=ADFADFE00C81D11B635C06F1CEE13C382C06CA717BC612C60253D30F13621873BDFC7B6114C92B97J2t7O" TargetMode="External"/><Relationship Id="rId15" Type="http://schemas.openxmlformats.org/officeDocument/2006/relationships/hyperlink" Target="consultantplus://offline/ref=ADFADFE00C81D11B635C06F1CEE13C382C02C1717CC012C60253D30F13621873BDFC7B6114CD289BJ2tEO" TargetMode="External"/><Relationship Id="rId36" Type="http://schemas.openxmlformats.org/officeDocument/2006/relationships/hyperlink" Target="consultantplus://offline/ref=ADFADFE00C81D11B635C06F1CEE13C382C06C17E7FC312C60253D30F13621873BDFC7B6114CC2991J2t4O" TargetMode="External"/><Relationship Id="rId57" Type="http://schemas.openxmlformats.org/officeDocument/2006/relationships/hyperlink" Target="consultantplus://offline/ref=ADFADFE00C81D11B635C06F1CEE13C382C07CA7273C112C60253D30F13621873BDFC7B6114CD2A91J2t6O" TargetMode="External"/><Relationship Id="rId106" Type="http://schemas.openxmlformats.org/officeDocument/2006/relationships/hyperlink" Target="consultantplus://offline/ref=ADFADFE00C81D11B635C06F1CEE13C382C06CA737FC112C60253D30F13621873BDFC7B6114CD2A95J2t1O" TargetMode="External"/><Relationship Id="rId127" Type="http://schemas.openxmlformats.org/officeDocument/2006/relationships/hyperlink" Target="consultantplus://offline/ref=ADFADFE00C81D11B635C06F1CEE13C382C07C2717ACC12C60253D30F13621873BDFC7B6114CD2D92J2t3O" TargetMode="External"/><Relationship Id="rId10" Type="http://schemas.openxmlformats.org/officeDocument/2006/relationships/hyperlink" Target="consultantplus://offline/ref=ADFADFE00C81D11B635C06F1CEE13C382C07C2717ACC12C60253D30F13621873BDFC7B6114CD2C92J2t7O" TargetMode="External"/><Relationship Id="rId31" Type="http://schemas.openxmlformats.org/officeDocument/2006/relationships/hyperlink" Target="consultantplus://offline/ref=ADFADFE00C81D11B635C06F1CEE13C382C06C17E7FC312C60253D30F13621873BDFC7B6114CC2991J2t4O" TargetMode="External"/><Relationship Id="rId52" Type="http://schemas.openxmlformats.org/officeDocument/2006/relationships/hyperlink" Target="consultantplus://offline/ref=ADFADFE00C81D11B635C18FFCAE13C382C01C6757CC412C60253D30F13621873BDFC7B6114CD2893J2t1O" TargetMode="External"/><Relationship Id="rId73" Type="http://schemas.openxmlformats.org/officeDocument/2006/relationships/hyperlink" Target="consultantplus://offline/ref=ADFADFE00C81D11B635C06F1CEE13C382C06CA737FC112C60253D30F13621873BDFC7B6114CD2A96J2t4O" TargetMode="External"/><Relationship Id="rId78" Type="http://schemas.openxmlformats.org/officeDocument/2006/relationships/hyperlink" Target="consultantplus://offline/ref=ADFADFE00C81D11B635C06F1CEE13C382C06CA737FC112C60253D30F13621873BDFC7B6114CD2A96J2t1O" TargetMode="External"/><Relationship Id="rId94" Type="http://schemas.openxmlformats.org/officeDocument/2006/relationships/hyperlink" Target="consultantplus://offline/ref=ADFADFE00C81D11B635C18FFCAE13C382C03C37079C512C60253D30F13621873BDFC7B6114CD2892J2t5O" TargetMode="External"/><Relationship Id="rId99" Type="http://schemas.openxmlformats.org/officeDocument/2006/relationships/hyperlink" Target="consultantplus://offline/ref=ADFADFE00C81D11B635C06F1CEE13C382C06CA737FC112C60253D30F13621873BDFC7B6114CD2A95J2t2O" TargetMode="External"/><Relationship Id="rId101" Type="http://schemas.openxmlformats.org/officeDocument/2006/relationships/hyperlink" Target="consultantplus://offline/ref=ADFADFE00C81D11B635C06F1CEE13C382C07C2717ACC12C60253D30F13621873BDFC7B6114CD2D93J2t7O" TargetMode="External"/><Relationship Id="rId122" Type="http://schemas.openxmlformats.org/officeDocument/2006/relationships/hyperlink" Target="consultantplus://offline/ref=ADFADFE00C81D11B635C06F1CEE13C382C07C2717ACC12C60253D30F13621873BDFC7B6114CD2D93J2t0O" TargetMode="External"/><Relationship Id="rId143" Type="http://schemas.openxmlformats.org/officeDocument/2006/relationships/hyperlink" Target="consultantplus://offline/ref=ADFADFE00C81D11B635C18FFCAE13C382C07C5727ACD12C60253D30F13621873BDFC7B6114CD2892J2t5O" TargetMode="External"/><Relationship Id="rId148" Type="http://schemas.openxmlformats.org/officeDocument/2006/relationships/hyperlink" Target="consultantplus://offline/ref=ADFADFE00C81D11B635C06F1CEE13C382C06CA737FC112C60253D30F13621873BDFC7B6114CD2A94J2tFO" TargetMode="External"/><Relationship Id="rId164" Type="http://schemas.openxmlformats.org/officeDocument/2006/relationships/hyperlink" Target="consultantplus://offline/ref=ADFADFE00C81D11B635C06F1CEE13C382406C57E72CE4FCC0A0ADF0D146D4764BAB5776014C82EJ9tAO" TargetMode="External"/><Relationship Id="rId169" Type="http://schemas.openxmlformats.org/officeDocument/2006/relationships/hyperlink" Target="consultantplus://offline/ref=ADFADFE00C81D11B635C06F1CEE13C382406C57E72CE4FCC0A0ADF0D146D4764BAB5776014C82FJ9t1O" TargetMode="External"/><Relationship Id="rId185" Type="http://schemas.openxmlformats.org/officeDocument/2006/relationships/hyperlink" Target="consultantplus://offline/ref=ADFADFE00C81D11B635C06F1CEE13C382C06C47E7BC112C60253D30F13J6t2O" TargetMode="External"/><Relationship Id="rId4" Type="http://schemas.openxmlformats.org/officeDocument/2006/relationships/webSettings" Target="webSettings.xml"/><Relationship Id="rId9" Type="http://schemas.openxmlformats.org/officeDocument/2006/relationships/hyperlink" Target="consultantplus://offline/ref=ADFADFE00C81D11B635C06F1CEE13C382C06C4707CCD12C60253D30F13621873BDFC7B6114CD2F93J2t6O" TargetMode="External"/><Relationship Id="rId180" Type="http://schemas.openxmlformats.org/officeDocument/2006/relationships/hyperlink" Target="consultantplus://offline/ref=ADFADFE00C81D11B635C18FFCAE13C382C07C3717EC112C60253D30F13621873BDFC7B6114CD2892J2t7O" TargetMode="External"/><Relationship Id="rId210" Type="http://schemas.openxmlformats.org/officeDocument/2006/relationships/hyperlink" Target="consultantplus://offline/ref=ADFADFE00C81D11B635C06F1CEE13C382C07C2717ACC12C60253D30F13621873BDFC7B6114CD2D95J2t0O" TargetMode="External"/><Relationship Id="rId215" Type="http://schemas.openxmlformats.org/officeDocument/2006/relationships/hyperlink" Target="consultantplus://offline/ref=ADFADFE00C81D11B635C06F1CEE13C382C07C2717ACC12C60253D30F13621873BDFC7B6114CD2D94J2t5O" TargetMode="External"/><Relationship Id="rId236" Type="http://schemas.openxmlformats.org/officeDocument/2006/relationships/theme" Target="theme/theme1.xml"/><Relationship Id="rId26" Type="http://schemas.openxmlformats.org/officeDocument/2006/relationships/hyperlink" Target="consultantplus://offline/ref=ADFADFE00C81D11B635C06F1CEE13C382406C57E72CE4FCC0A0ADF0D146D4764BAB5776014C82BJ9tBO" TargetMode="External"/><Relationship Id="rId231" Type="http://schemas.openxmlformats.org/officeDocument/2006/relationships/hyperlink" Target="consultantplus://offline/ref=C1BCD68464FE691FA9E918BAFB4CBCB87EDF2C102EF12F77DAB4C6F2AF8564ABC3A07F9FECF07E8BKEt5O" TargetMode="External"/><Relationship Id="rId47" Type="http://schemas.openxmlformats.org/officeDocument/2006/relationships/hyperlink" Target="consultantplus://offline/ref=ADFADFE00C81D11B635C06F1CEE13C382406C57E72CE4FCC0A0ADF0D146D4764BAB5776014C82CJ9t4O" TargetMode="External"/><Relationship Id="rId68" Type="http://schemas.openxmlformats.org/officeDocument/2006/relationships/hyperlink" Target="consultantplus://offline/ref=ADFADFE00C81D11B635C06F1CEE13C382C07C2717ACC12C60253D30F13621873BDFC7B6114CD2C9BJ2t6O" TargetMode="External"/><Relationship Id="rId89" Type="http://schemas.openxmlformats.org/officeDocument/2006/relationships/hyperlink" Target="consultantplus://offline/ref=ADFADFE00C81D11B635C06F1CEE13C382C05C27679CC12C60253D30F13621873BDFC7B6114CD2E92J2t2O" TargetMode="External"/><Relationship Id="rId112" Type="http://schemas.openxmlformats.org/officeDocument/2006/relationships/hyperlink" Target="consultantplus://offline/ref=ADFADFE00C81D11B635C06F1CEE13C382C07C2717ACC12C60253D30F13621873BDFC7B6114CD2D93J2t4O" TargetMode="External"/><Relationship Id="rId133" Type="http://schemas.openxmlformats.org/officeDocument/2006/relationships/hyperlink" Target="consultantplus://offline/ref=ADFADFE00C81D11B635C06F1CEE13C382C07C2717ACC12C60253D30F13621873BDFC7B6114CD2D92J2t1O" TargetMode="External"/><Relationship Id="rId154" Type="http://schemas.openxmlformats.org/officeDocument/2006/relationships/hyperlink" Target="consultantplus://offline/ref=ADFADFE00C81D11B635C06F1CEE13C382406C57E72CE4FCC0A0ADF0D146D4764BAB5776014C82EJ9t1O" TargetMode="External"/><Relationship Id="rId175" Type="http://schemas.openxmlformats.org/officeDocument/2006/relationships/hyperlink" Target="consultantplus://offline/ref=ADFADFE00C81D11B635C06F1CEE13C382C05C27578C312C60253D30F13621873BDFC7B6114CD289AJ2t1O" TargetMode="External"/><Relationship Id="rId196" Type="http://schemas.openxmlformats.org/officeDocument/2006/relationships/hyperlink" Target="consultantplus://offline/ref=ADFADFE00C81D11B635C06F1CEE13C382406C57E72CE4FCC0A0ADF0D146D4764BAB5776014C821J9t5O" TargetMode="External"/><Relationship Id="rId200" Type="http://schemas.openxmlformats.org/officeDocument/2006/relationships/hyperlink" Target="consultantplus://offline/ref=ADFADFE00C81D11B635C06F1CEE13C382406C57E72CE4FCC0A0ADF0D146D4764BAB5776014C821J9tAO" TargetMode="External"/><Relationship Id="rId16" Type="http://schemas.openxmlformats.org/officeDocument/2006/relationships/hyperlink" Target="consultantplus://offline/ref=ADFADFE00C81D11B635C06F1CEE13C382C05C27578C312C60253D30F13621873BDFC7B6114CD289AJ2t5O" TargetMode="External"/><Relationship Id="rId221" Type="http://schemas.openxmlformats.org/officeDocument/2006/relationships/hyperlink" Target="consultantplus://offline/ref=ADFADFE00C81D11B635C06F1CEE13C382406C57E72CE4FCC0A0ADF0D146D4764BAB5776014CB29J9t3O" TargetMode="External"/><Relationship Id="rId37" Type="http://schemas.openxmlformats.org/officeDocument/2006/relationships/hyperlink" Target="consultantplus://offline/ref=ADFADFE00C81D11B635C06F1CEE13C382C07C2717ACC12C60253D30F13621873BDFC7B6114CD2C92J2t4O" TargetMode="External"/><Relationship Id="rId58" Type="http://schemas.openxmlformats.org/officeDocument/2006/relationships/hyperlink" Target="consultantplus://offline/ref=ADFADFE00C81D11B635C06F1CEE13C382C06CA737FC112C60253D30F13621873BDFC7B6114CD2A97J2tFO" TargetMode="External"/><Relationship Id="rId79" Type="http://schemas.openxmlformats.org/officeDocument/2006/relationships/hyperlink" Target="consultantplus://offline/ref=ADFADFE00C81D11B635C06F1CEE13C382C07C2717ACC12C60253D30F13621873BDFC7B6114CD2C9AJ2t2O" TargetMode="External"/><Relationship Id="rId102" Type="http://schemas.openxmlformats.org/officeDocument/2006/relationships/hyperlink" Target="consultantplus://offline/ref=ADFADFE00C81D11B635C06F1CEE13C382406C57E72CE4FCC0A0ADF0D146D4764BAB5776014C82DJ9t1O" TargetMode="External"/><Relationship Id="rId123" Type="http://schemas.openxmlformats.org/officeDocument/2006/relationships/hyperlink" Target="consultantplus://offline/ref=ADFADFE00C81D11B635C06F1CEE13C382C07C2717ACC12C60253D30F13621873BDFC7B6114CD2D92J2t7O" TargetMode="External"/><Relationship Id="rId144" Type="http://schemas.openxmlformats.org/officeDocument/2006/relationships/hyperlink" Target="consultantplus://offline/ref=ADFADFE00C81D11B635C18FFCAE13C382B0BC57272CE4FCC0A0ADF0D146D4764BAB5776014CC20J9t2O" TargetMode="External"/><Relationship Id="rId90" Type="http://schemas.openxmlformats.org/officeDocument/2006/relationships/hyperlink" Target="consultantplus://offline/ref=ADFADFE00C81D11B635C06F1CEE13C382C05C27679C412C60253D30F13J6t2O" TargetMode="External"/><Relationship Id="rId165" Type="http://schemas.openxmlformats.org/officeDocument/2006/relationships/hyperlink" Target="consultantplus://offline/ref=ADFADFE00C81D11B635C06F1CEE13C382406C57E72CE4FCC0A0ADF0D146D4764BAB5776014C82FJ9t3O" TargetMode="External"/><Relationship Id="rId186" Type="http://schemas.openxmlformats.org/officeDocument/2006/relationships/hyperlink" Target="consultantplus://offline/ref=ADFADFE00C81D11B635C06F1CEE13C382C07C2717ACC12C60253D30F13621873BDFC7B6114CD2D96J2tEO" TargetMode="External"/><Relationship Id="rId211" Type="http://schemas.openxmlformats.org/officeDocument/2006/relationships/hyperlink" Target="consultantplus://offline/ref=ADFADFE00C81D11B635C06F1CEE13C382C07C2717ACC12C60253D30F13621873BDFC7B6114CD2D95J2tEO" TargetMode="External"/><Relationship Id="rId232" Type="http://schemas.openxmlformats.org/officeDocument/2006/relationships/hyperlink" Target="consultantplus://offline/ref=C1BCD68464FE691FA9E918BAFB4CBCB876DA231024FB727DD2EDCAF0A88A3BBCC4E9739EECF67FK8tFO" TargetMode="External"/><Relationship Id="rId27" Type="http://schemas.openxmlformats.org/officeDocument/2006/relationships/hyperlink" Target="consultantplus://offline/ref=ADFADFE00C81D11B635C06F1CEE13C382C06CA737FC112C60253D30F13621873BDFC7B6114CD2A97J2t4O" TargetMode="External"/><Relationship Id="rId48" Type="http://schemas.openxmlformats.org/officeDocument/2006/relationships/hyperlink" Target="consultantplus://offline/ref=ADFADFE00C81D11B635C18FFCAE13C382506C0707DCE4FCC0A0ADF0D146D4764BAB5776014CD29J9t3O" TargetMode="External"/><Relationship Id="rId69" Type="http://schemas.openxmlformats.org/officeDocument/2006/relationships/hyperlink" Target="consultantplus://offline/ref=ADFADFE00C81D11B635C06F1CEE13C382C07C2717ACC12C60253D30F13621873BDFC7B6114CD2C9BJ2tFO" TargetMode="External"/><Relationship Id="rId113" Type="http://schemas.openxmlformats.org/officeDocument/2006/relationships/hyperlink" Target="consultantplus://offline/ref=ADFADFE00C81D11B635C06F1CEE13C382C06CA737FC112C60253D30F13621873BDFC7B6114CD2A95J2tFO" TargetMode="External"/><Relationship Id="rId134" Type="http://schemas.openxmlformats.org/officeDocument/2006/relationships/hyperlink" Target="consultantplus://offline/ref=ADFADFE00C81D11B635C06F1CEE13C382C06CA737FC112C60253D30F13621873BDFC7B6114CD2A94J2t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18568</Words>
  <Characters>105841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2014-04-09T14:45:00Z</dcterms:created>
  <dcterms:modified xsi:type="dcterms:W3CDTF">2014-04-09T14:45:00Z</dcterms:modified>
</cp:coreProperties>
</file>