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88" w:rsidRDefault="00714D88" w:rsidP="00975616">
      <w:pPr>
        <w:pStyle w:val="a3"/>
        <w:spacing w:after="0" w:line="228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5616" w:rsidRDefault="00975616" w:rsidP="00975616">
      <w:pPr>
        <w:pStyle w:val="a3"/>
        <w:spacing w:after="0" w:line="228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665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роведени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665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научно-практической конференции</w:t>
      </w:r>
    </w:p>
    <w:p w:rsidR="00975616" w:rsidRDefault="00975616" w:rsidP="00975616">
      <w:pPr>
        <w:pStyle w:val="a3"/>
        <w:spacing w:after="0" w:line="228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«Охрана окружающей среды и обеспечение экологической безопасности</w:t>
      </w:r>
      <w:r w:rsidRPr="00975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Краснодарского края</w:t>
      </w:r>
      <w:r w:rsidRPr="00665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75616" w:rsidRDefault="00975616" w:rsidP="00975616">
      <w:pPr>
        <w:pStyle w:val="a3"/>
        <w:spacing w:after="0" w:line="228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5616" w:rsidRPr="00665A43" w:rsidRDefault="00C508E9" w:rsidP="00975616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Министерством природных ресурсов Краснодарского края совместно с </w:t>
      </w:r>
      <w:r w:rsidR="00975616" w:rsidRPr="00665A43">
        <w:rPr>
          <w:sz w:val="24"/>
          <w:szCs w:val="24"/>
        </w:rPr>
        <w:t xml:space="preserve"> ГБУ КК «КИАЦЭМ» </w:t>
      </w:r>
      <w:r w:rsidR="00AC4D5C">
        <w:rPr>
          <w:sz w:val="24"/>
          <w:szCs w:val="24"/>
        </w:rPr>
        <w:t>16-17</w:t>
      </w:r>
      <w:r w:rsidR="00AC4D5C" w:rsidRPr="00665A43">
        <w:rPr>
          <w:sz w:val="24"/>
          <w:szCs w:val="24"/>
        </w:rPr>
        <w:t xml:space="preserve"> октября 201</w:t>
      </w:r>
      <w:r w:rsidR="00AC4D5C">
        <w:rPr>
          <w:sz w:val="24"/>
          <w:szCs w:val="24"/>
        </w:rPr>
        <w:t>4</w:t>
      </w:r>
      <w:r w:rsidR="00AC4D5C" w:rsidRPr="00665A43">
        <w:rPr>
          <w:sz w:val="24"/>
          <w:szCs w:val="24"/>
        </w:rPr>
        <w:t xml:space="preserve"> года </w:t>
      </w:r>
      <w:r w:rsidR="000960BB">
        <w:rPr>
          <w:sz w:val="24"/>
          <w:szCs w:val="24"/>
        </w:rPr>
        <w:t xml:space="preserve">проводилась </w:t>
      </w:r>
      <w:r w:rsidR="00975616" w:rsidRPr="00665A43">
        <w:rPr>
          <w:sz w:val="24"/>
          <w:szCs w:val="24"/>
        </w:rPr>
        <w:t>научно-практическ</w:t>
      </w:r>
      <w:r w:rsidR="00975616">
        <w:rPr>
          <w:sz w:val="24"/>
          <w:szCs w:val="24"/>
        </w:rPr>
        <w:t>ая</w:t>
      </w:r>
      <w:r w:rsidR="00975616" w:rsidRPr="00665A43">
        <w:rPr>
          <w:sz w:val="24"/>
          <w:szCs w:val="24"/>
        </w:rPr>
        <w:t xml:space="preserve"> конференци</w:t>
      </w:r>
      <w:r w:rsidR="00975616">
        <w:rPr>
          <w:sz w:val="24"/>
          <w:szCs w:val="24"/>
        </w:rPr>
        <w:t>я</w:t>
      </w:r>
      <w:r w:rsidR="00975616" w:rsidRPr="00665A43">
        <w:rPr>
          <w:sz w:val="24"/>
          <w:szCs w:val="24"/>
        </w:rPr>
        <w:t xml:space="preserve"> «Охрана окружающей среды и обеспечение экологической безопасности</w:t>
      </w:r>
      <w:r w:rsidR="00975616">
        <w:rPr>
          <w:sz w:val="24"/>
          <w:szCs w:val="24"/>
        </w:rPr>
        <w:t xml:space="preserve"> </w:t>
      </w:r>
      <w:r w:rsidR="00975616" w:rsidRPr="00975616">
        <w:rPr>
          <w:sz w:val="24"/>
          <w:szCs w:val="24"/>
        </w:rPr>
        <w:t>Краснодарского края</w:t>
      </w:r>
      <w:r w:rsidR="00975616" w:rsidRPr="00665A43">
        <w:rPr>
          <w:sz w:val="24"/>
          <w:szCs w:val="24"/>
        </w:rPr>
        <w:t>».</w:t>
      </w:r>
    </w:p>
    <w:p w:rsidR="00AC4D5C" w:rsidRDefault="00AC4D5C" w:rsidP="00975616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конференции приняли участие представители </w:t>
      </w:r>
      <w:r w:rsidR="00C508E9">
        <w:rPr>
          <w:sz w:val="24"/>
          <w:szCs w:val="24"/>
        </w:rPr>
        <w:t xml:space="preserve">муниципальных образований, </w:t>
      </w:r>
      <w:r>
        <w:rPr>
          <w:sz w:val="24"/>
          <w:szCs w:val="24"/>
        </w:rPr>
        <w:t>государственных органов исполнительной власти,</w:t>
      </w:r>
      <w:r w:rsidR="001E4B77">
        <w:rPr>
          <w:sz w:val="24"/>
          <w:szCs w:val="24"/>
        </w:rPr>
        <w:t xml:space="preserve"> общественных экологических организаций, крупнейших</w:t>
      </w:r>
      <w:r>
        <w:rPr>
          <w:sz w:val="24"/>
          <w:szCs w:val="24"/>
        </w:rPr>
        <w:t xml:space="preserve"> </w:t>
      </w:r>
      <w:r w:rsidR="001E4B77">
        <w:rPr>
          <w:sz w:val="24"/>
          <w:szCs w:val="24"/>
        </w:rPr>
        <w:t xml:space="preserve">научно-исследовательских институтов, </w:t>
      </w:r>
      <w:r>
        <w:rPr>
          <w:sz w:val="24"/>
          <w:szCs w:val="24"/>
        </w:rPr>
        <w:t>предприятий и образовательных учреждений</w:t>
      </w:r>
      <w:r w:rsidR="001E4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Краснодарского края, </w:t>
      </w:r>
      <w:r w:rsidR="00C508E9">
        <w:rPr>
          <w:sz w:val="24"/>
          <w:szCs w:val="24"/>
        </w:rPr>
        <w:t>в том числе</w:t>
      </w:r>
      <w:r w:rsidR="00714D88">
        <w:rPr>
          <w:sz w:val="24"/>
          <w:szCs w:val="24"/>
        </w:rPr>
        <w:t xml:space="preserve"> и</w:t>
      </w:r>
      <w:r w:rsidR="00C508E9"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 других регионов</w:t>
      </w:r>
      <w:r w:rsidR="001E4B77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.</w:t>
      </w:r>
    </w:p>
    <w:p w:rsidR="00975616" w:rsidRPr="00767C3B" w:rsidRDefault="00AC4D5C" w:rsidP="00975616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975616">
        <w:rPr>
          <w:sz w:val="24"/>
          <w:szCs w:val="24"/>
        </w:rPr>
        <w:t xml:space="preserve"> октября участник</w:t>
      </w:r>
      <w:r>
        <w:rPr>
          <w:sz w:val="24"/>
          <w:szCs w:val="24"/>
        </w:rPr>
        <w:t>и</w:t>
      </w:r>
      <w:r w:rsidR="00975616">
        <w:rPr>
          <w:sz w:val="24"/>
          <w:szCs w:val="24"/>
        </w:rPr>
        <w:t xml:space="preserve"> конференции </w:t>
      </w:r>
      <w:r>
        <w:rPr>
          <w:sz w:val="24"/>
          <w:szCs w:val="24"/>
        </w:rPr>
        <w:t>заслушали с</w:t>
      </w:r>
      <w:r w:rsidRPr="00AC4D5C">
        <w:rPr>
          <w:sz w:val="24"/>
          <w:szCs w:val="24"/>
        </w:rPr>
        <w:t>ообщения модераторов круглых столов: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AC4D5C">
        <w:rPr>
          <w:sz w:val="24"/>
          <w:szCs w:val="24"/>
        </w:rPr>
        <w:t>Недре</w:t>
      </w:r>
      <w:proofErr w:type="spellEnd"/>
      <w:r w:rsidRPr="00AC4D5C">
        <w:rPr>
          <w:sz w:val="24"/>
          <w:szCs w:val="24"/>
        </w:rPr>
        <w:t xml:space="preserve"> Андре</w:t>
      </w:r>
      <w:r>
        <w:rPr>
          <w:sz w:val="24"/>
          <w:szCs w:val="24"/>
        </w:rPr>
        <w:t>я</w:t>
      </w:r>
      <w:r w:rsidRPr="00AC4D5C">
        <w:rPr>
          <w:sz w:val="24"/>
          <w:szCs w:val="24"/>
        </w:rPr>
        <w:t xml:space="preserve"> Юрьевич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C4D5C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по реорганизации ОАО «НИИ охраны атмосферного воздуха», кандидат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технических наук, заслуженный эколог Российской Федерации</w:t>
      </w:r>
      <w:r>
        <w:rPr>
          <w:sz w:val="24"/>
          <w:szCs w:val="24"/>
        </w:rPr>
        <w:t xml:space="preserve">), </w:t>
      </w:r>
      <w:r w:rsidRPr="00AC4D5C">
        <w:rPr>
          <w:sz w:val="24"/>
          <w:szCs w:val="24"/>
        </w:rPr>
        <w:t>Скляров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Валентин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Яковлевич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C4D5C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КФ ФГУП «ВНИРО», доктор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сельскохозяйственных наук, профессор</w:t>
      </w:r>
      <w:r>
        <w:rPr>
          <w:sz w:val="24"/>
          <w:szCs w:val="24"/>
        </w:rPr>
        <w:t xml:space="preserve">а), </w:t>
      </w:r>
      <w:proofErr w:type="spellStart"/>
      <w:r w:rsidRPr="00AC4D5C">
        <w:rPr>
          <w:sz w:val="24"/>
          <w:szCs w:val="24"/>
        </w:rPr>
        <w:t>Шенфельд</w:t>
      </w:r>
      <w:r>
        <w:rPr>
          <w:sz w:val="24"/>
          <w:szCs w:val="24"/>
        </w:rPr>
        <w:t>а</w:t>
      </w:r>
      <w:proofErr w:type="spellEnd"/>
      <w:r w:rsidRPr="00AC4D5C">
        <w:rPr>
          <w:sz w:val="24"/>
          <w:szCs w:val="24"/>
        </w:rPr>
        <w:t xml:space="preserve"> Борис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Евгеньевич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C4D5C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ФГБУ </w:t>
      </w:r>
      <w:proofErr w:type="spellStart"/>
      <w:r w:rsidRPr="00AC4D5C">
        <w:rPr>
          <w:sz w:val="24"/>
          <w:szCs w:val="24"/>
        </w:rPr>
        <w:t>УралНИИ</w:t>
      </w:r>
      <w:proofErr w:type="spellEnd"/>
      <w:r w:rsidRPr="00AC4D5C">
        <w:rPr>
          <w:sz w:val="24"/>
          <w:szCs w:val="24"/>
        </w:rPr>
        <w:t xml:space="preserve"> «Экология», доктор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технических наук, профессор</w:t>
      </w:r>
      <w:r>
        <w:rPr>
          <w:sz w:val="24"/>
          <w:szCs w:val="24"/>
        </w:rPr>
        <w:t xml:space="preserve">а), </w:t>
      </w:r>
      <w:proofErr w:type="spellStart"/>
      <w:r w:rsidRPr="00AC4D5C">
        <w:rPr>
          <w:sz w:val="24"/>
          <w:szCs w:val="24"/>
        </w:rPr>
        <w:t>Витульск</w:t>
      </w:r>
      <w:r>
        <w:rPr>
          <w:sz w:val="24"/>
          <w:szCs w:val="24"/>
        </w:rPr>
        <w:t>ой</w:t>
      </w:r>
      <w:proofErr w:type="spellEnd"/>
      <w:r w:rsidRPr="00AC4D5C">
        <w:rPr>
          <w:sz w:val="24"/>
          <w:szCs w:val="24"/>
        </w:rPr>
        <w:t xml:space="preserve"> Нин</w:t>
      </w:r>
      <w:r w:rsidR="001E4B77">
        <w:rPr>
          <w:sz w:val="24"/>
          <w:szCs w:val="24"/>
        </w:rPr>
        <w:t>ы</w:t>
      </w:r>
      <w:r w:rsidRPr="00AC4D5C">
        <w:rPr>
          <w:sz w:val="24"/>
          <w:szCs w:val="24"/>
        </w:rPr>
        <w:t xml:space="preserve"> Васильевн</w:t>
      </w:r>
      <w:r w:rsidR="001E4B77">
        <w:rPr>
          <w:sz w:val="24"/>
          <w:szCs w:val="24"/>
        </w:rPr>
        <w:t>ы</w:t>
      </w:r>
      <w:r w:rsidRPr="00AC4D5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C4D5C">
        <w:rPr>
          <w:sz w:val="24"/>
          <w:szCs w:val="24"/>
        </w:rPr>
        <w:t>кандидат</w:t>
      </w:r>
      <w:r>
        <w:rPr>
          <w:sz w:val="24"/>
          <w:szCs w:val="24"/>
        </w:rPr>
        <w:t>а</w:t>
      </w:r>
      <w:r w:rsidRPr="00AC4D5C">
        <w:rPr>
          <w:sz w:val="24"/>
          <w:szCs w:val="24"/>
        </w:rPr>
        <w:t xml:space="preserve"> технических наук, заместител</w:t>
      </w:r>
      <w:r w:rsidR="008A2AA4">
        <w:rPr>
          <w:sz w:val="24"/>
          <w:szCs w:val="24"/>
        </w:rPr>
        <w:t>я</w:t>
      </w:r>
      <w:r w:rsidRPr="00AC4D5C">
        <w:rPr>
          <w:sz w:val="24"/>
          <w:szCs w:val="24"/>
        </w:rPr>
        <w:t xml:space="preserve"> председателя краевого совета Краснодарской краевой общественной организации «Всероссийское общество охраны природы», сопредседател</w:t>
      </w:r>
      <w:r w:rsidR="008A2AA4">
        <w:rPr>
          <w:sz w:val="24"/>
          <w:szCs w:val="24"/>
        </w:rPr>
        <w:t>я</w:t>
      </w:r>
      <w:r w:rsidRPr="00AC4D5C">
        <w:rPr>
          <w:sz w:val="24"/>
          <w:szCs w:val="24"/>
        </w:rPr>
        <w:t xml:space="preserve"> Общественного</w:t>
      </w:r>
      <w:proofErr w:type="gramEnd"/>
      <w:r w:rsidRPr="00AC4D5C">
        <w:rPr>
          <w:sz w:val="24"/>
          <w:szCs w:val="24"/>
        </w:rPr>
        <w:t xml:space="preserve"> совета по охране окружающей среды на общественных началах при главе муниципального образования город Краснодар</w:t>
      </w:r>
      <w:r w:rsidR="008A2AA4">
        <w:rPr>
          <w:sz w:val="24"/>
          <w:szCs w:val="24"/>
        </w:rPr>
        <w:t xml:space="preserve">), а также </w:t>
      </w:r>
      <w:r w:rsidR="008A2AA4" w:rsidRPr="008A2AA4">
        <w:rPr>
          <w:sz w:val="24"/>
          <w:szCs w:val="24"/>
        </w:rPr>
        <w:t xml:space="preserve">Михаила Степановича </w:t>
      </w:r>
      <w:proofErr w:type="spellStart"/>
      <w:r w:rsidR="008A2AA4" w:rsidRPr="008A2AA4">
        <w:rPr>
          <w:sz w:val="24"/>
          <w:szCs w:val="24"/>
        </w:rPr>
        <w:t>Чебанова</w:t>
      </w:r>
      <w:proofErr w:type="spellEnd"/>
      <w:r w:rsidR="008A2AA4" w:rsidRPr="008A2AA4">
        <w:rPr>
          <w:sz w:val="24"/>
          <w:szCs w:val="24"/>
        </w:rPr>
        <w:t xml:space="preserve"> </w:t>
      </w:r>
      <w:r w:rsidR="008A2AA4">
        <w:rPr>
          <w:sz w:val="24"/>
          <w:szCs w:val="24"/>
        </w:rPr>
        <w:t>(</w:t>
      </w:r>
      <w:r w:rsidR="008A2AA4" w:rsidRPr="008A2AA4">
        <w:rPr>
          <w:sz w:val="24"/>
          <w:szCs w:val="24"/>
        </w:rPr>
        <w:t>директора ГБУ КК «</w:t>
      </w:r>
      <w:proofErr w:type="spellStart"/>
      <w:r w:rsidR="008A2AA4" w:rsidRPr="008A2AA4">
        <w:rPr>
          <w:sz w:val="24"/>
          <w:szCs w:val="24"/>
        </w:rPr>
        <w:t>Кубаньбиоресурсы</w:t>
      </w:r>
      <w:proofErr w:type="spellEnd"/>
      <w:r w:rsidR="008A2AA4" w:rsidRPr="008A2AA4">
        <w:rPr>
          <w:sz w:val="24"/>
          <w:szCs w:val="24"/>
        </w:rPr>
        <w:t>»</w:t>
      </w:r>
      <w:r w:rsidR="001E4B77">
        <w:rPr>
          <w:sz w:val="24"/>
          <w:szCs w:val="24"/>
        </w:rPr>
        <w:t xml:space="preserve">, </w:t>
      </w:r>
      <w:r w:rsidR="001E4B77" w:rsidRPr="001E4B77">
        <w:rPr>
          <w:sz w:val="24"/>
          <w:szCs w:val="24"/>
        </w:rPr>
        <w:t xml:space="preserve">доктора биологических наук, профессора кафедры водных биоресурсов и </w:t>
      </w:r>
      <w:proofErr w:type="spellStart"/>
      <w:r w:rsidR="001E4B77" w:rsidRPr="001E4B77">
        <w:rPr>
          <w:sz w:val="24"/>
          <w:szCs w:val="24"/>
        </w:rPr>
        <w:t>аквакультуры</w:t>
      </w:r>
      <w:proofErr w:type="spellEnd"/>
      <w:r w:rsidR="001E4B77" w:rsidRPr="001E4B77">
        <w:rPr>
          <w:sz w:val="24"/>
          <w:szCs w:val="24"/>
        </w:rPr>
        <w:t xml:space="preserve"> Кубанского государственного университета, лауреата премии Правительства РФ в области </w:t>
      </w:r>
      <w:proofErr w:type="gramStart"/>
      <w:r w:rsidR="001E4B77" w:rsidRPr="001E4B77">
        <w:rPr>
          <w:sz w:val="24"/>
          <w:szCs w:val="24"/>
        </w:rPr>
        <w:t>науки и техники, члена Организационного Комитета и Совета Директоров Всемирного общества сохранения осетровых, руководителя рабочей группы по осетровым Европейской консультативной комиссии по рыбному хозяйству во внутренних водоемах ФАО ООН, заместителя</w:t>
      </w:r>
      <w:r w:rsidR="001E4B77">
        <w:rPr>
          <w:sz w:val="24"/>
          <w:szCs w:val="24"/>
        </w:rPr>
        <w:t xml:space="preserve"> председателя г</w:t>
      </w:r>
      <w:r w:rsidR="001E4B77" w:rsidRPr="001E4B77">
        <w:rPr>
          <w:sz w:val="24"/>
          <w:szCs w:val="24"/>
        </w:rPr>
        <w:t>руппы экспертов по осетровым Международного союза охраны природы</w:t>
      </w:r>
      <w:r w:rsidR="00C508E9">
        <w:rPr>
          <w:sz w:val="24"/>
          <w:szCs w:val="24"/>
        </w:rPr>
        <w:t xml:space="preserve">), который рассказал </w:t>
      </w:r>
      <w:r w:rsidR="008A2AA4">
        <w:rPr>
          <w:sz w:val="24"/>
          <w:szCs w:val="24"/>
        </w:rPr>
        <w:t>о</w:t>
      </w:r>
      <w:r w:rsidR="008A2AA4" w:rsidRPr="008A2AA4">
        <w:rPr>
          <w:sz w:val="24"/>
          <w:szCs w:val="24"/>
        </w:rPr>
        <w:t xml:space="preserve"> работе специализированного Центра по сохранению генофонда </w:t>
      </w:r>
      <w:proofErr w:type="spellStart"/>
      <w:r w:rsidR="008A2AA4" w:rsidRPr="008A2AA4">
        <w:rPr>
          <w:sz w:val="24"/>
          <w:szCs w:val="24"/>
        </w:rPr>
        <w:t>краснокнижных</w:t>
      </w:r>
      <w:proofErr w:type="spellEnd"/>
      <w:r w:rsidR="008A2AA4" w:rsidRPr="008A2AA4">
        <w:rPr>
          <w:sz w:val="24"/>
          <w:szCs w:val="24"/>
        </w:rPr>
        <w:t xml:space="preserve"> видов осетровых рыб с демонстрацией видеоматериалов</w:t>
      </w:r>
      <w:r w:rsidR="008A2AA4">
        <w:rPr>
          <w:sz w:val="24"/>
          <w:szCs w:val="24"/>
        </w:rPr>
        <w:t>.</w:t>
      </w:r>
      <w:proofErr w:type="gramEnd"/>
      <w:r w:rsidR="000960BB">
        <w:rPr>
          <w:sz w:val="24"/>
          <w:szCs w:val="24"/>
        </w:rPr>
        <w:t xml:space="preserve"> </w:t>
      </w:r>
      <w:r w:rsidR="008A2AA4">
        <w:rPr>
          <w:sz w:val="24"/>
          <w:szCs w:val="24"/>
        </w:rPr>
        <w:t xml:space="preserve">Также гости конференции </w:t>
      </w:r>
      <w:r w:rsidR="00714D88">
        <w:rPr>
          <w:sz w:val="24"/>
          <w:szCs w:val="24"/>
        </w:rPr>
        <w:t>с</w:t>
      </w:r>
      <w:r w:rsidR="008A2AA4">
        <w:rPr>
          <w:sz w:val="24"/>
          <w:szCs w:val="24"/>
        </w:rPr>
        <w:t xml:space="preserve">могли обменяться опытом работы со специалистами министерства природных ресурсов Краснодарского края и посетить </w:t>
      </w:r>
      <w:r w:rsidR="00B236D2">
        <w:rPr>
          <w:sz w:val="24"/>
          <w:szCs w:val="24"/>
        </w:rPr>
        <w:t xml:space="preserve">испытательную </w:t>
      </w:r>
      <w:r w:rsidR="00975616" w:rsidRPr="00767C3B">
        <w:rPr>
          <w:sz w:val="24"/>
          <w:szCs w:val="24"/>
        </w:rPr>
        <w:t>лаборатори</w:t>
      </w:r>
      <w:r w:rsidR="008A2AA4">
        <w:rPr>
          <w:sz w:val="24"/>
          <w:szCs w:val="24"/>
        </w:rPr>
        <w:t>ю</w:t>
      </w:r>
      <w:r w:rsidR="000960BB">
        <w:rPr>
          <w:sz w:val="24"/>
          <w:szCs w:val="24"/>
        </w:rPr>
        <w:t xml:space="preserve"> </w:t>
      </w:r>
      <w:r w:rsidR="008A2AA4">
        <w:rPr>
          <w:sz w:val="24"/>
          <w:szCs w:val="24"/>
        </w:rPr>
        <w:t>ГБУ КК «КИАЦЭМ».</w:t>
      </w:r>
    </w:p>
    <w:p w:rsidR="00975616" w:rsidRDefault="008A2AA4" w:rsidP="008A2AA4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975616">
        <w:rPr>
          <w:sz w:val="24"/>
          <w:szCs w:val="24"/>
        </w:rPr>
        <w:t xml:space="preserve"> октября </w:t>
      </w:r>
      <w:r w:rsidR="000960BB">
        <w:rPr>
          <w:sz w:val="24"/>
          <w:szCs w:val="24"/>
        </w:rPr>
        <w:t xml:space="preserve">к участникам конференции </w:t>
      </w:r>
      <w:r w:rsidR="00975616">
        <w:rPr>
          <w:sz w:val="24"/>
          <w:szCs w:val="24"/>
        </w:rPr>
        <w:t>с п</w:t>
      </w:r>
      <w:r w:rsidR="00975616" w:rsidRPr="00C55D7C">
        <w:rPr>
          <w:sz w:val="24"/>
          <w:szCs w:val="24"/>
        </w:rPr>
        <w:t>риветственн</w:t>
      </w:r>
      <w:r w:rsidR="00975616">
        <w:rPr>
          <w:sz w:val="24"/>
          <w:szCs w:val="24"/>
        </w:rPr>
        <w:t>ым</w:t>
      </w:r>
      <w:r w:rsidR="00975616" w:rsidRPr="00C55D7C">
        <w:rPr>
          <w:sz w:val="24"/>
          <w:szCs w:val="24"/>
        </w:rPr>
        <w:t xml:space="preserve"> слово</w:t>
      </w:r>
      <w:r w:rsidR="00975616">
        <w:rPr>
          <w:sz w:val="24"/>
          <w:szCs w:val="24"/>
        </w:rPr>
        <w:t xml:space="preserve">м </w:t>
      </w:r>
      <w:r w:rsidRPr="008A2AA4">
        <w:rPr>
          <w:sz w:val="24"/>
          <w:szCs w:val="24"/>
        </w:rPr>
        <w:t>и доклад</w:t>
      </w:r>
      <w:r>
        <w:rPr>
          <w:sz w:val="24"/>
          <w:szCs w:val="24"/>
        </w:rPr>
        <w:t>ом</w:t>
      </w:r>
      <w:r w:rsidRPr="008A2AA4">
        <w:rPr>
          <w:sz w:val="24"/>
          <w:szCs w:val="24"/>
        </w:rPr>
        <w:t xml:space="preserve"> «Реализация государственной политики в сфере охраны окружающей среды, изучения, использования, воспроизводства и охраны природных ресурсов на территории Краснодарского края»</w:t>
      </w:r>
      <w:r>
        <w:rPr>
          <w:sz w:val="24"/>
          <w:szCs w:val="24"/>
        </w:rPr>
        <w:t xml:space="preserve"> </w:t>
      </w:r>
      <w:r w:rsidR="00975616">
        <w:rPr>
          <w:sz w:val="24"/>
          <w:szCs w:val="24"/>
        </w:rPr>
        <w:t>обратился</w:t>
      </w:r>
      <w:r w:rsidR="00975616" w:rsidRPr="00C55D7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A2AA4">
        <w:rPr>
          <w:sz w:val="24"/>
          <w:szCs w:val="24"/>
        </w:rPr>
        <w:t>аместитель министра природных ресурсов Краснодарско</w:t>
      </w:r>
      <w:r>
        <w:rPr>
          <w:sz w:val="24"/>
          <w:szCs w:val="24"/>
        </w:rPr>
        <w:t xml:space="preserve">го края </w:t>
      </w:r>
      <w:proofErr w:type="spellStart"/>
      <w:r w:rsidRPr="008A2AA4">
        <w:rPr>
          <w:sz w:val="24"/>
          <w:szCs w:val="24"/>
        </w:rPr>
        <w:t>Удинцев</w:t>
      </w:r>
      <w:proofErr w:type="spellEnd"/>
      <w:r>
        <w:rPr>
          <w:sz w:val="24"/>
          <w:szCs w:val="24"/>
        </w:rPr>
        <w:t xml:space="preserve"> </w:t>
      </w:r>
      <w:r w:rsidRPr="008A2AA4">
        <w:rPr>
          <w:sz w:val="24"/>
          <w:szCs w:val="24"/>
        </w:rPr>
        <w:t>Святослав Игоревич</w:t>
      </w:r>
      <w:r>
        <w:rPr>
          <w:sz w:val="24"/>
          <w:szCs w:val="24"/>
        </w:rPr>
        <w:t xml:space="preserve">. </w:t>
      </w:r>
    </w:p>
    <w:p w:rsidR="000960BB" w:rsidRDefault="000960BB" w:rsidP="008A2AA4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пленарного заседания заслушан ряд докладов по актуальным вопросам охраны окружающей среды и природопользования Краснодарского края и России.</w:t>
      </w:r>
    </w:p>
    <w:p w:rsidR="008A2AA4" w:rsidRDefault="00A26629" w:rsidP="008A2AA4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Значимым </w:t>
      </w:r>
      <w:r w:rsidR="008A2AA4">
        <w:rPr>
          <w:sz w:val="24"/>
          <w:szCs w:val="24"/>
        </w:rPr>
        <w:t xml:space="preserve">в работе </w:t>
      </w:r>
      <w:r>
        <w:rPr>
          <w:sz w:val="24"/>
          <w:szCs w:val="24"/>
        </w:rPr>
        <w:t>конференции оказался</w:t>
      </w:r>
      <w:r w:rsidR="008A2AA4">
        <w:rPr>
          <w:sz w:val="24"/>
          <w:szCs w:val="24"/>
        </w:rPr>
        <w:t xml:space="preserve"> д</w:t>
      </w:r>
      <w:r w:rsidR="008A2AA4" w:rsidRPr="008A2AA4">
        <w:rPr>
          <w:sz w:val="24"/>
          <w:szCs w:val="24"/>
        </w:rPr>
        <w:t>оклад «Экологическое состояние республики Крым»</w:t>
      </w:r>
      <w:r>
        <w:rPr>
          <w:sz w:val="24"/>
          <w:szCs w:val="24"/>
        </w:rPr>
        <w:t>, с которым</w:t>
      </w:r>
      <w:r w:rsidR="008A2AA4">
        <w:rPr>
          <w:sz w:val="24"/>
          <w:szCs w:val="24"/>
        </w:rPr>
        <w:t xml:space="preserve"> выступил м</w:t>
      </w:r>
      <w:r w:rsidR="008A2AA4" w:rsidRPr="008A2AA4">
        <w:rPr>
          <w:sz w:val="24"/>
          <w:szCs w:val="24"/>
        </w:rPr>
        <w:t>инистр экологии и природных ресурсов республики Крым</w:t>
      </w:r>
      <w:r w:rsidR="008A2AA4">
        <w:rPr>
          <w:sz w:val="24"/>
          <w:szCs w:val="24"/>
        </w:rPr>
        <w:t xml:space="preserve"> </w:t>
      </w:r>
      <w:proofErr w:type="spellStart"/>
      <w:r w:rsidR="008A2AA4" w:rsidRPr="008A2AA4">
        <w:rPr>
          <w:sz w:val="24"/>
          <w:szCs w:val="24"/>
        </w:rPr>
        <w:t>Нараев</w:t>
      </w:r>
      <w:proofErr w:type="spellEnd"/>
      <w:r w:rsidR="008A2AA4">
        <w:rPr>
          <w:sz w:val="24"/>
          <w:szCs w:val="24"/>
        </w:rPr>
        <w:t xml:space="preserve"> </w:t>
      </w:r>
      <w:r w:rsidR="008A2AA4" w:rsidRPr="008A2AA4">
        <w:rPr>
          <w:sz w:val="24"/>
          <w:szCs w:val="24"/>
        </w:rPr>
        <w:t>Геннадий Павлович</w:t>
      </w:r>
      <w:r>
        <w:rPr>
          <w:sz w:val="24"/>
          <w:szCs w:val="24"/>
        </w:rPr>
        <w:t xml:space="preserve">. </w:t>
      </w:r>
    </w:p>
    <w:p w:rsidR="000960BB" w:rsidRDefault="00714D88" w:rsidP="008A2AA4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Состоялось </w:t>
      </w:r>
      <w:r w:rsidR="00B236D2" w:rsidRPr="00F81271">
        <w:rPr>
          <w:sz w:val="24"/>
          <w:szCs w:val="24"/>
        </w:rPr>
        <w:t>подведен</w:t>
      </w:r>
      <w:r>
        <w:rPr>
          <w:sz w:val="24"/>
          <w:szCs w:val="24"/>
        </w:rPr>
        <w:t>ие</w:t>
      </w:r>
      <w:r w:rsidR="00B236D2" w:rsidRPr="00F81271">
        <w:rPr>
          <w:sz w:val="24"/>
          <w:szCs w:val="24"/>
        </w:rPr>
        <w:t xml:space="preserve"> итог</w:t>
      </w:r>
      <w:r>
        <w:rPr>
          <w:sz w:val="24"/>
          <w:szCs w:val="24"/>
        </w:rPr>
        <w:t>ов</w:t>
      </w:r>
      <w:r w:rsidR="00B236D2" w:rsidRPr="00F81271">
        <w:rPr>
          <w:sz w:val="24"/>
          <w:szCs w:val="24"/>
        </w:rPr>
        <w:t xml:space="preserve"> и награждение победителей конкурса «</w:t>
      </w:r>
      <w:proofErr w:type="gramStart"/>
      <w:r w:rsidR="00B236D2" w:rsidRPr="00F81271">
        <w:rPr>
          <w:sz w:val="24"/>
          <w:szCs w:val="24"/>
        </w:rPr>
        <w:t>Лучшие</w:t>
      </w:r>
      <w:proofErr w:type="gramEnd"/>
      <w:r w:rsidR="00B236D2" w:rsidRPr="00F81271">
        <w:rPr>
          <w:sz w:val="24"/>
          <w:szCs w:val="24"/>
        </w:rPr>
        <w:t xml:space="preserve"> экотехнологии Кубани-201</w:t>
      </w:r>
      <w:r w:rsidR="00B236D2">
        <w:rPr>
          <w:sz w:val="24"/>
          <w:szCs w:val="24"/>
        </w:rPr>
        <w:t>4</w:t>
      </w:r>
      <w:r w:rsidR="00B236D2" w:rsidRPr="00F81271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="00B236D2" w:rsidRPr="00F81271">
        <w:rPr>
          <w:sz w:val="24"/>
          <w:szCs w:val="24"/>
        </w:rPr>
        <w:t>Опытом реализации природоохранных и ресурсосберегающих проектов поделились предприятия, работающие в таких отраслях как промышленность</w:t>
      </w:r>
      <w:r w:rsidR="00B236D2">
        <w:rPr>
          <w:sz w:val="24"/>
          <w:szCs w:val="24"/>
        </w:rPr>
        <w:t xml:space="preserve"> (нефтегазовая отрасль, пищевая и перерабатывающая промышленность)</w:t>
      </w:r>
      <w:r w:rsidR="00B236D2" w:rsidRPr="00F81271">
        <w:rPr>
          <w:sz w:val="24"/>
          <w:szCs w:val="24"/>
        </w:rPr>
        <w:t>, энергетика, сельское хозяйство, жилищно-коммунальный сектор, транспорт, строительство</w:t>
      </w:r>
      <w:r w:rsidR="00B236D2">
        <w:rPr>
          <w:sz w:val="24"/>
          <w:szCs w:val="24"/>
        </w:rPr>
        <w:t>, учреждения образования и культуры</w:t>
      </w:r>
      <w:r w:rsidR="00B236D2" w:rsidRPr="00F81271">
        <w:rPr>
          <w:sz w:val="24"/>
          <w:szCs w:val="24"/>
        </w:rPr>
        <w:t>.</w:t>
      </w:r>
    </w:p>
    <w:p w:rsidR="00A26629" w:rsidRDefault="00C508E9" w:rsidP="008A2AA4">
      <w:pPr>
        <w:spacing w:line="240" w:lineRule="atLeast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Н</w:t>
      </w:r>
      <w:r w:rsidR="000960BB">
        <w:rPr>
          <w:sz w:val="24"/>
          <w:szCs w:val="28"/>
        </w:rPr>
        <w:t xml:space="preserve">а круглых столах </w:t>
      </w:r>
      <w:r w:rsidR="00A26629">
        <w:rPr>
          <w:sz w:val="24"/>
          <w:szCs w:val="28"/>
        </w:rPr>
        <w:t>участники конференции выступили с</w:t>
      </w:r>
      <w:r w:rsidR="000960BB">
        <w:rPr>
          <w:sz w:val="24"/>
          <w:szCs w:val="28"/>
        </w:rPr>
        <w:t xml:space="preserve"> подготовленными сообщениями</w:t>
      </w:r>
      <w:r w:rsidR="00A26629">
        <w:rPr>
          <w:sz w:val="24"/>
          <w:szCs w:val="28"/>
        </w:rPr>
        <w:t>, а также обсудили актуальные вопросы в сфере охраны окружающей среды, природопользования и экологического образования.</w:t>
      </w:r>
    </w:p>
    <w:p w:rsidR="00A26629" w:rsidRDefault="00A26629" w:rsidP="008A2AA4">
      <w:pPr>
        <w:spacing w:line="240" w:lineRule="atLeast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Представленные для обсуждения материалы содержали сведения о реализации крупных проектов, направленных на улучшение состояния окружающей среды, современных методах исследования, повышение уровня экологического воспитания населения.</w:t>
      </w:r>
    </w:p>
    <w:p w:rsidR="00A26629" w:rsidRDefault="008F14ED" w:rsidP="008F14ED">
      <w:pPr>
        <w:spacing w:line="240" w:lineRule="atLeast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 результатам проведения </w:t>
      </w:r>
      <w:r w:rsidRPr="008F14ED">
        <w:rPr>
          <w:sz w:val="24"/>
          <w:szCs w:val="28"/>
        </w:rPr>
        <w:t>научно-практической конференции</w:t>
      </w:r>
      <w:r>
        <w:rPr>
          <w:sz w:val="24"/>
          <w:szCs w:val="28"/>
        </w:rPr>
        <w:t xml:space="preserve"> </w:t>
      </w:r>
      <w:r w:rsidRPr="008F14ED">
        <w:rPr>
          <w:sz w:val="24"/>
          <w:szCs w:val="28"/>
        </w:rPr>
        <w:t>«Охрана окружающей среды и обеспечение экологической безопасности Краснодарского края»</w:t>
      </w:r>
      <w:r>
        <w:rPr>
          <w:sz w:val="24"/>
          <w:szCs w:val="28"/>
        </w:rPr>
        <w:t xml:space="preserve"> </w:t>
      </w:r>
      <w:r w:rsidR="000960BB">
        <w:rPr>
          <w:sz w:val="24"/>
          <w:szCs w:val="28"/>
        </w:rPr>
        <w:t xml:space="preserve">принята резолюция, </w:t>
      </w:r>
      <w:r w:rsidR="00714D88">
        <w:rPr>
          <w:sz w:val="24"/>
          <w:szCs w:val="28"/>
        </w:rPr>
        <w:t xml:space="preserve">одним из </w:t>
      </w:r>
      <w:r w:rsidR="000960BB">
        <w:rPr>
          <w:sz w:val="24"/>
          <w:szCs w:val="28"/>
        </w:rPr>
        <w:t>ключевы</w:t>
      </w:r>
      <w:r w:rsidR="00FA028C">
        <w:rPr>
          <w:sz w:val="24"/>
          <w:szCs w:val="28"/>
        </w:rPr>
        <w:t>х</w:t>
      </w:r>
      <w:r w:rsidR="000960BB">
        <w:rPr>
          <w:sz w:val="24"/>
          <w:szCs w:val="28"/>
        </w:rPr>
        <w:t xml:space="preserve"> элементом которой стала </w:t>
      </w:r>
      <w:r w:rsidR="000960BB" w:rsidRPr="000960BB">
        <w:rPr>
          <w:sz w:val="24"/>
          <w:szCs w:val="28"/>
        </w:rPr>
        <w:t>Декларация</w:t>
      </w:r>
      <w:r w:rsidR="000960BB">
        <w:rPr>
          <w:sz w:val="24"/>
          <w:szCs w:val="28"/>
        </w:rPr>
        <w:t xml:space="preserve"> </w:t>
      </w:r>
      <w:r w:rsidR="000960BB" w:rsidRPr="000960BB">
        <w:rPr>
          <w:sz w:val="24"/>
          <w:szCs w:val="28"/>
        </w:rPr>
        <w:t>о внедрении принципов «зелёной экономики» в Российской Федерации</w:t>
      </w:r>
      <w:r w:rsidR="000960BB">
        <w:rPr>
          <w:sz w:val="24"/>
          <w:szCs w:val="28"/>
        </w:rPr>
        <w:t>.</w:t>
      </w:r>
    </w:p>
    <w:p w:rsidR="004F063E" w:rsidRDefault="00464F54" w:rsidP="008F14ED">
      <w:pPr>
        <w:spacing w:line="240" w:lineRule="atLeast"/>
        <w:ind w:firstLine="709"/>
        <w:jc w:val="both"/>
        <w:rPr>
          <w:sz w:val="24"/>
          <w:szCs w:val="28"/>
        </w:rPr>
      </w:pPr>
      <w:r w:rsidRPr="00464F54">
        <w:rPr>
          <w:sz w:val="24"/>
          <w:szCs w:val="28"/>
        </w:rPr>
        <w:t>Учитывая возрастающую социальную, экономическую, внутриполитическую и международную значимость экологических проблем, участники Конференции считают целесообразным принятие системных комплексных мер по управлению в сфере охраны окружающей среды</w:t>
      </w:r>
      <w:r>
        <w:rPr>
          <w:sz w:val="24"/>
          <w:szCs w:val="28"/>
        </w:rPr>
        <w:t>.</w:t>
      </w:r>
    </w:p>
    <w:p w:rsidR="00975616" w:rsidRDefault="00975616" w:rsidP="00975616">
      <w:pPr>
        <w:shd w:val="clear" w:color="auto" w:fill="FFFFFF"/>
        <w:rPr>
          <w:sz w:val="24"/>
          <w:szCs w:val="24"/>
        </w:rPr>
      </w:pPr>
    </w:p>
    <w:p w:rsidR="00C77443" w:rsidRDefault="00FA028C">
      <w:bookmarkStart w:id="0" w:name="_GoBack"/>
      <w:bookmarkEnd w:id="0"/>
    </w:p>
    <w:sectPr w:rsidR="00C7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16"/>
    <w:rsid w:val="000960BB"/>
    <w:rsid w:val="001E4B77"/>
    <w:rsid w:val="002678BB"/>
    <w:rsid w:val="00464F54"/>
    <w:rsid w:val="004F063E"/>
    <w:rsid w:val="00567422"/>
    <w:rsid w:val="00714D88"/>
    <w:rsid w:val="008A2AA4"/>
    <w:rsid w:val="008F14ED"/>
    <w:rsid w:val="00975616"/>
    <w:rsid w:val="00A26629"/>
    <w:rsid w:val="00AC4D5C"/>
    <w:rsid w:val="00B236D2"/>
    <w:rsid w:val="00C508E9"/>
    <w:rsid w:val="00D63521"/>
    <w:rsid w:val="00FA028C"/>
    <w:rsid w:val="00F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1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F0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1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F0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4</cp:revision>
  <cp:lastPrinted>2014-10-23T06:02:00Z</cp:lastPrinted>
  <dcterms:created xsi:type="dcterms:W3CDTF">2014-10-23T06:50:00Z</dcterms:created>
  <dcterms:modified xsi:type="dcterms:W3CDTF">2014-11-10T08:48:00Z</dcterms:modified>
</cp:coreProperties>
</file>