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4B1" w:rsidRDefault="008D44B1" w:rsidP="005E6761">
      <w:pPr>
        <w:pStyle w:val="a8"/>
        <w:tabs>
          <w:tab w:val="left" w:pos="-5245"/>
        </w:tabs>
        <w:spacing w:after="0"/>
        <w:ind w:left="0" w:firstLine="851"/>
        <w:jc w:val="center"/>
        <w:rPr>
          <w:rFonts w:ascii="Times New Roman" w:hAnsi="Times New Roman" w:cs="Times New Roman"/>
          <w:b/>
          <w:sz w:val="28"/>
          <w:szCs w:val="28"/>
        </w:rPr>
      </w:pPr>
    </w:p>
    <w:p w:rsidR="005E6761" w:rsidRPr="003D4634" w:rsidRDefault="005E6761" w:rsidP="005E6761">
      <w:pPr>
        <w:pStyle w:val="a8"/>
        <w:tabs>
          <w:tab w:val="left" w:pos="-5245"/>
        </w:tabs>
        <w:spacing w:after="0"/>
        <w:ind w:left="0" w:firstLine="851"/>
        <w:jc w:val="center"/>
        <w:rPr>
          <w:rFonts w:ascii="Times New Roman" w:hAnsi="Times New Roman" w:cs="Times New Roman"/>
          <w:b/>
          <w:sz w:val="28"/>
          <w:szCs w:val="28"/>
        </w:rPr>
      </w:pPr>
      <w:bookmarkStart w:id="0" w:name="_GoBack"/>
      <w:r>
        <w:rPr>
          <w:rFonts w:ascii="Times New Roman" w:hAnsi="Times New Roman" w:cs="Times New Roman"/>
          <w:b/>
          <w:sz w:val="28"/>
          <w:szCs w:val="28"/>
        </w:rPr>
        <w:t>Развитие сотрудничества в области инновационных подходов в мониторинге</w:t>
      </w:r>
      <w:r w:rsidRPr="003D4634">
        <w:rPr>
          <w:rFonts w:ascii="Times New Roman" w:hAnsi="Times New Roman" w:cs="Times New Roman"/>
          <w:b/>
          <w:sz w:val="28"/>
          <w:szCs w:val="28"/>
        </w:rPr>
        <w:t xml:space="preserve"> окружающей среды</w:t>
      </w:r>
    </w:p>
    <w:bookmarkEnd w:id="0"/>
    <w:p w:rsidR="005E6761" w:rsidRPr="00401332" w:rsidRDefault="005E6761" w:rsidP="00B85E58">
      <w:pPr>
        <w:jc w:val="both"/>
        <w:rPr>
          <w:sz w:val="28"/>
          <w:szCs w:val="28"/>
        </w:rPr>
      </w:pPr>
    </w:p>
    <w:p w:rsidR="005E6761" w:rsidRPr="005E6761" w:rsidRDefault="005E6761" w:rsidP="00B85E58">
      <w:pPr>
        <w:ind w:firstLine="708"/>
        <w:jc w:val="both"/>
        <w:rPr>
          <w:sz w:val="24"/>
          <w:szCs w:val="28"/>
        </w:rPr>
      </w:pPr>
      <w:r w:rsidRPr="005E6761">
        <w:rPr>
          <w:sz w:val="24"/>
          <w:szCs w:val="28"/>
        </w:rPr>
        <w:t xml:space="preserve">26 февраля 2014 года в </w:t>
      </w:r>
      <w:proofErr w:type="spellStart"/>
      <w:r w:rsidRPr="005E6761">
        <w:rPr>
          <w:sz w:val="24"/>
          <w:szCs w:val="28"/>
        </w:rPr>
        <w:t>г</w:t>
      </w:r>
      <w:proofErr w:type="gramStart"/>
      <w:r w:rsidRPr="005E6761">
        <w:rPr>
          <w:sz w:val="24"/>
          <w:szCs w:val="28"/>
        </w:rPr>
        <w:t>.М</w:t>
      </w:r>
      <w:proofErr w:type="gramEnd"/>
      <w:r w:rsidRPr="005E6761">
        <w:rPr>
          <w:sz w:val="24"/>
          <w:szCs w:val="28"/>
        </w:rPr>
        <w:t>осква</w:t>
      </w:r>
      <w:proofErr w:type="spellEnd"/>
      <w:r w:rsidRPr="005E6761">
        <w:rPr>
          <w:sz w:val="24"/>
          <w:szCs w:val="28"/>
        </w:rPr>
        <w:t xml:space="preserve"> на базе Научного центра оперативного мониторинга Земли (ОАО «Российские космические системы») состоялось совещание по вопросу особенностей выполнения заявок на космическую съемки в 2014 году и практического использования результатов космической деятельности в интересах социально-экономического развития регионов Российской Федерации.</w:t>
      </w:r>
    </w:p>
    <w:p w:rsidR="005E6761" w:rsidRPr="005E6761" w:rsidRDefault="005E6761" w:rsidP="00B85E58">
      <w:pPr>
        <w:ind w:firstLine="708"/>
        <w:jc w:val="both"/>
        <w:rPr>
          <w:sz w:val="24"/>
          <w:szCs w:val="28"/>
        </w:rPr>
      </w:pPr>
      <w:r w:rsidRPr="005E6761">
        <w:rPr>
          <w:sz w:val="24"/>
          <w:szCs w:val="28"/>
        </w:rPr>
        <w:t xml:space="preserve">Совещание длилось более четырех часов и проводилось с использованием современных технических средств интерактивной видеоконференции, связи и </w:t>
      </w:r>
      <w:r w:rsidRPr="005E6761">
        <w:rPr>
          <w:sz w:val="24"/>
          <w:szCs w:val="28"/>
          <w:lang w:val="en-US"/>
        </w:rPr>
        <w:t>IP</w:t>
      </w:r>
      <w:r w:rsidRPr="005E6761">
        <w:rPr>
          <w:sz w:val="24"/>
          <w:szCs w:val="28"/>
        </w:rPr>
        <w:t>-телефонии.</w:t>
      </w:r>
    </w:p>
    <w:p w:rsidR="005E6761" w:rsidRDefault="005E6761" w:rsidP="00B85E58">
      <w:pPr>
        <w:jc w:val="both"/>
        <w:rPr>
          <w:sz w:val="24"/>
          <w:szCs w:val="28"/>
        </w:rPr>
      </w:pPr>
      <w:r w:rsidRPr="005E6761">
        <w:rPr>
          <w:sz w:val="24"/>
          <w:szCs w:val="28"/>
        </w:rPr>
        <w:tab/>
        <w:t>В работе данного совещания приняли участие большинство субъектов Российской Федерации, в том числе и представители Краснодарского края. Ответственными участниками на территории субъекта выступили специалисты министерства природных ресурсов Краснодарского края и Государственного бюджетного учреждения Краснодарского края «Краевой информационно-аналитический центр экологического мониторинга» (фото 1. и фото 2.).</w:t>
      </w:r>
    </w:p>
    <w:p w:rsidR="008D44B1" w:rsidRDefault="008D44B1" w:rsidP="00B85E58">
      <w:pPr>
        <w:jc w:val="both"/>
        <w:rPr>
          <w:sz w:val="24"/>
          <w:szCs w:val="28"/>
        </w:rPr>
      </w:pPr>
    </w:p>
    <w:p w:rsidR="008D44B1" w:rsidRPr="005E6761" w:rsidRDefault="008D44B1" w:rsidP="00B85E58">
      <w:pPr>
        <w:jc w:val="both"/>
        <w:rPr>
          <w:sz w:val="24"/>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5E6761" w:rsidTr="005E6761">
        <w:tc>
          <w:tcPr>
            <w:tcW w:w="6912" w:type="dxa"/>
          </w:tcPr>
          <w:p w:rsidR="005E6761" w:rsidRDefault="005E6761" w:rsidP="005E6761">
            <w:pPr>
              <w:spacing w:line="276" w:lineRule="auto"/>
              <w:jc w:val="both"/>
              <w:rPr>
                <w:sz w:val="24"/>
                <w:szCs w:val="28"/>
              </w:rPr>
            </w:pPr>
            <w:r w:rsidRPr="003D4634">
              <w:rPr>
                <w:noProof/>
                <w:sz w:val="28"/>
                <w:szCs w:val="28"/>
              </w:rPr>
              <w:drawing>
                <wp:inline distT="0" distB="0" distL="0" distR="0" wp14:anchorId="448B7F14" wp14:editId="3696F3CA">
                  <wp:extent cx="3909849" cy="3247696"/>
                  <wp:effectExtent l="0" t="0" r="0" b="0"/>
                  <wp:docPr id="2" name="Рисунок 2" descr="E:\РАБОТА\МОНИТОРИНГ\2014\Инновации в мониторинге\Март\P10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МОНИТОРИНГ\2014\Инновации в мониторинге\Март\P105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1468" cy="3249041"/>
                          </a:xfrm>
                          <a:prstGeom prst="rect">
                            <a:avLst/>
                          </a:prstGeom>
                          <a:noFill/>
                          <a:ln>
                            <a:noFill/>
                          </a:ln>
                        </pic:spPr>
                      </pic:pic>
                    </a:graphicData>
                  </a:graphic>
                </wp:inline>
              </w:drawing>
            </w:r>
          </w:p>
        </w:tc>
        <w:tc>
          <w:tcPr>
            <w:tcW w:w="6912" w:type="dxa"/>
          </w:tcPr>
          <w:p w:rsidR="005E6761" w:rsidRDefault="005E6761" w:rsidP="005E6761">
            <w:pPr>
              <w:spacing w:line="276" w:lineRule="auto"/>
              <w:jc w:val="both"/>
              <w:rPr>
                <w:sz w:val="24"/>
                <w:szCs w:val="28"/>
              </w:rPr>
            </w:pPr>
            <w:r w:rsidRPr="003D4634">
              <w:rPr>
                <w:noProof/>
                <w:sz w:val="28"/>
                <w:szCs w:val="28"/>
              </w:rPr>
              <w:drawing>
                <wp:inline distT="0" distB="0" distL="0" distR="0" wp14:anchorId="581357D6" wp14:editId="791D8335">
                  <wp:extent cx="4035973" cy="3174124"/>
                  <wp:effectExtent l="0" t="0" r="3175" b="7620"/>
                  <wp:docPr id="4" name="Рисунок 4" descr="E:\РАБОТА\МОНИТОРИНГ\2014\Инновации в мониторинге\Март\P10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МОНИТОРИНГ\2014\Инновации в мониторинге\Март\P10500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030" cy="3192258"/>
                          </a:xfrm>
                          <a:prstGeom prst="rect">
                            <a:avLst/>
                          </a:prstGeom>
                          <a:noFill/>
                          <a:ln>
                            <a:noFill/>
                          </a:ln>
                        </pic:spPr>
                      </pic:pic>
                    </a:graphicData>
                  </a:graphic>
                </wp:inline>
              </w:drawing>
            </w:r>
          </w:p>
        </w:tc>
      </w:tr>
      <w:tr w:rsidR="008D44B1" w:rsidTr="002D74D2">
        <w:tc>
          <w:tcPr>
            <w:tcW w:w="13824" w:type="dxa"/>
            <w:gridSpan w:val="2"/>
          </w:tcPr>
          <w:p w:rsidR="008D44B1" w:rsidRDefault="008D44B1" w:rsidP="005E6761">
            <w:pPr>
              <w:spacing w:line="276" w:lineRule="auto"/>
              <w:jc w:val="both"/>
              <w:rPr>
                <w:sz w:val="24"/>
                <w:szCs w:val="28"/>
              </w:rPr>
            </w:pPr>
            <w:r w:rsidRPr="005E6761">
              <w:rPr>
                <w:sz w:val="24"/>
                <w:szCs w:val="28"/>
              </w:rPr>
              <w:t>Представители ГБУ КК «КИАЦЭМ» и министерства природных Краснодарского края во время совещания</w:t>
            </w:r>
          </w:p>
        </w:tc>
      </w:tr>
    </w:tbl>
    <w:p w:rsidR="005E6761" w:rsidRPr="005E6761" w:rsidRDefault="005E6761" w:rsidP="005E6761">
      <w:pPr>
        <w:spacing w:line="276" w:lineRule="auto"/>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5E6761" w:rsidRPr="005E6761" w:rsidRDefault="005E6761" w:rsidP="00B85E58">
      <w:pPr>
        <w:ind w:firstLine="708"/>
        <w:jc w:val="both"/>
        <w:rPr>
          <w:sz w:val="24"/>
          <w:szCs w:val="28"/>
        </w:rPr>
      </w:pPr>
      <w:r w:rsidRPr="005E6761">
        <w:rPr>
          <w:sz w:val="24"/>
          <w:szCs w:val="28"/>
        </w:rPr>
        <w:t xml:space="preserve">В рамках совещания были </w:t>
      </w:r>
      <w:r w:rsidR="008D44B1">
        <w:rPr>
          <w:sz w:val="24"/>
          <w:szCs w:val="28"/>
        </w:rPr>
        <w:t>рассмотрены вопросы</w:t>
      </w:r>
      <w:r w:rsidRPr="005E6761">
        <w:rPr>
          <w:sz w:val="24"/>
          <w:szCs w:val="28"/>
        </w:rPr>
        <w:t>:</w:t>
      </w:r>
    </w:p>
    <w:p w:rsidR="005E6761" w:rsidRPr="005E6761" w:rsidRDefault="005E6761" w:rsidP="00B85E58">
      <w:pPr>
        <w:jc w:val="both"/>
        <w:rPr>
          <w:sz w:val="24"/>
          <w:szCs w:val="28"/>
        </w:rPr>
      </w:pPr>
      <w:r w:rsidRPr="005E6761">
        <w:rPr>
          <w:sz w:val="24"/>
          <w:szCs w:val="28"/>
        </w:rPr>
        <w:tab/>
        <w:t>- «Возможности российской группировки КА ДЗЗ в 2014 году и перспективы ее развития до 2015 года»;</w:t>
      </w:r>
    </w:p>
    <w:p w:rsidR="005E6761" w:rsidRPr="005E6761" w:rsidRDefault="005E6761" w:rsidP="00B85E58">
      <w:pPr>
        <w:jc w:val="both"/>
        <w:rPr>
          <w:sz w:val="24"/>
          <w:szCs w:val="28"/>
        </w:rPr>
      </w:pPr>
      <w:r w:rsidRPr="005E6761">
        <w:rPr>
          <w:sz w:val="24"/>
          <w:szCs w:val="28"/>
        </w:rPr>
        <w:tab/>
        <w:t>- «Обеспечение получения материалов космической съемки с российских космических аппаратов: «Ресурс-П» № 1, «Ресурс-ДК1», «</w:t>
      </w:r>
      <w:proofErr w:type="spellStart"/>
      <w:r w:rsidRPr="005E6761">
        <w:rPr>
          <w:sz w:val="24"/>
          <w:szCs w:val="28"/>
        </w:rPr>
        <w:t>Канопус</w:t>
      </w:r>
      <w:proofErr w:type="spellEnd"/>
      <w:r w:rsidRPr="005E6761">
        <w:rPr>
          <w:sz w:val="24"/>
          <w:szCs w:val="28"/>
        </w:rPr>
        <w:t>-В» № 1; «Метеор-М»  № 1, «Электро-Л» № 1»;</w:t>
      </w:r>
    </w:p>
    <w:p w:rsidR="005E6761" w:rsidRPr="005E6761" w:rsidRDefault="005E6761" w:rsidP="00B85E58">
      <w:pPr>
        <w:jc w:val="both"/>
        <w:rPr>
          <w:sz w:val="24"/>
          <w:szCs w:val="28"/>
        </w:rPr>
      </w:pPr>
      <w:r w:rsidRPr="005E6761">
        <w:rPr>
          <w:sz w:val="24"/>
          <w:szCs w:val="28"/>
        </w:rPr>
        <w:tab/>
        <w:t>- «Возможности съемочной аппаратуры КА «Ресурс-П» № 1»;</w:t>
      </w:r>
    </w:p>
    <w:p w:rsidR="005E6761" w:rsidRPr="005E6761" w:rsidRDefault="005E6761" w:rsidP="00B85E58">
      <w:pPr>
        <w:jc w:val="both"/>
        <w:rPr>
          <w:sz w:val="24"/>
          <w:szCs w:val="28"/>
        </w:rPr>
      </w:pPr>
      <w:r w:rsidRPr="005E6761">
        <w:rPr>
          <w:sz w:val="24"/>
          <w:szCs w:val="28"/>
        </w:rPr>
        <w:tab/>
        <w:t xml:space="preserve">- «Сравнительный анализ качества материалов </w:t>
      </w:r>
      <w:proofErr w:type="spellStart"/>
      <w:r w:rsidRPr="005E6761">
        <w:rPr>
          <w:sz w:val="24"/>
          <w:szCs w:val="28"/>
        </w:rPr>
        <w:t>высокодетального</w:t>
      </w:r>
      <w:proofErr w:type="spellEnd"/>
      <w:r w:rsidRPr="005E6761">
        <w:rPr>
          <w:sz w:val="24"/>
          <w:szCs w:val="28"/>
        </w:rPr>
        <w:t xml:space="preserve"> наблюдения с КА ДЗЗ «Ресурс-П» с зарубежными аналогами»;</w:t>
      </w:r>
    </w:p>
    <w:p w:rsidR="005E6761" w:rsidRPr="005E6761" w:rsidRDefault="005E6761" w:rsidP="00B85E58">
      <w:pPr>
        <w:jc w:val="both"/>
        <w:rPr>
          <w:sz w:val="24"/>
          <w:szCs w:val="28"/>
        </w:rPr>
      </w:pPr>
      <w:r w:rsidRPr="005E6761">
        <w:rPr>
          <w:sz w:val="24"/>
          <w:szCs w:val="28"/>
        </w:rPr>
        <w:tab/>
        <w:t>- «Порядок обеспечения исполнительных органов власти данными ДЗЗ»;</w:t>
      </w:r>
    </w:p>
    <w:p w:rsidR="005E6761" w:rsidRPr="005E6761" w:rsidRDefault="005E6761" w:rsidP="00B85E58">
      <w:pPr>
        <w:jc w:val="both"/>
        <w:rPr>
          <w:sz w:val="24"/>
          <w:szCs w:val="28"/>
        </w:rPr>
      </w:pPr>
      <w:r w:rsidRPr="005E6761">
        <w:rPr>
          <w:sz w:val="24"/>
          <w:szCs w:val="28"/>
        </w:rPr>
        <w:tab/>
        <w:t xml:space="preserve">- «Возможности </w:t>
      </w:r>
      <w:proofErr w:type="spellStart"/>
      <w:r w:rsidRPr="005E6761">
        <w:rPr>
          <w:sz w:val="24"/>
          <w:szCs w:val="28"/>
        </w:rPr>
        <w:t>геопортала</w:t>
      </w:r>
      <w:proofErr w:type="spellEnd"/>
      <w:r w:rsidRPr="005E6761">
        <w:rPr>
          <w:sz w:val="24"/>
          <w:szCs w:val="28"/>
        </w:rPr>
        <w:t xml:space="preserve"> </w:t>
      </w:r>
      <w:proofErr w:type="spellStart"/>
      <w:r w:rsidRPr="005E6761">
        <w:rPr>
          <w:sz w:val="24"/>
          <w:szCs w:val="28"/>
        </w:rPr>
        <w:t>Роскосмоса</w:t>
      </w:r>
      <w:proofErr w:type="spellEnd"/>
      <w:r w:rsidRPr="005E6761">
        <w:rPr>
          <w:sz w:val="24"/>
          <w:szCs w:val="28"/>
        </w:rPr>
        <w:t xml:space="preserve"> по предоставлению данных ДЗЗ»;</w:t>
      </w:r>
    </w:p>
    <w:p w:rsidR="005E6761" w:rsidRPr="005E6761" w:rsidRDefault="005E6761" w:rsidP="00B85E58">
      <w:pPr>
        <w:jc w:val="both"/>
        <w:rPr>
          <w:sz w:val="24"/>
          <w:szCs w:val="28"/>
        </w:rPr>
      </w:pPr>
      <w:r w:rsidRPr="005E6761">
        <w:rPr>
          <w:sz w:val="24"/>
          <w:szCs w:val="28"/>
        </w:rPr>
        <w:tab/>
        <w:t>- «Возможности Центров космических услуг по практическому использованию результатов  космической деятельности в интересах социально-экономического развития Российской Федерации»;</w:t>
      </w:r>
    </w:p>
    <w:p w:rsidR="005E6761" w:rsidRPr="005E6761" w:rsidRDefault="005E6761" w:rsidP="00B85E58">
      <w:pPr>
        <w:jc w:val="both"/>
        <w:rPr>
          <w:sz w:val="24"/>
          <w:szCs w:val="28"/>
        </w:rPr>
      </w:pPr>
      <w:r w:rsidRPr="005E6761">
        <w:rPr>
          <w:sz w:val="24"/>
          <w:szCs w:val="28"/>
        </w:rPr>
        <w:tab/>
        <w:t>- «Виды информационных продуктов, разрабатываемых на основе данных, получаемых с КА ДЗЗ «Ресурс-П» № 1»;</w:t>
      </w:r>
    </w:p>
    <w:p w:rsidR="005E6761" w:rsidRPr="005E6761" w:rsidRDefault="005E6761" w:rsidP="00B85E58">
      <w:pPr>
        <w:jc w:val="both"/>
        <w:rPr>
          <w:sz w:val="24"/>
          <w:szCs w:val="28"/>
        </w:rPr>
      </w:pPr>
      <w:r w:rsidRPr="005E6761">
        <w:rPr>
          <w:sz w:val="24"/>
          <w:szCs w:val="28"/>
        </w:rPr>
        <w:tab/>
        <w:t>- «Возможности НЦ ОМЗ по осуществлению тематической обработки  данных ДЗЗ и предоставление услуг на основе сервисов»;</w:t>
      </w:r>
    </w:p>
    <w:p w:rsidR="005E6761" w:rsidRDefault="005E6761" w:rsidP="00B85E58">
      <w:pPr>
        <w:jc w:val="both"/>
        <w:rPr>
          <w:sz w:val="24"/>
          <w:szCs w:val="28"/>
        </w:rPr>
      </w:pPr>
      <w:r w:rsidRPr="005E6761">
        <w:rPr>
          <w:sz w:val="24"/>
          <w:szCs w:val="28"/>
        </w:rPr>
        <w:tab/>
        <w:t xml:space="preserve">В ходе видеоконференции участниками в режиме совещания задавалось множество вопросов. Особый интерес вызвали доклады представителей Научного центра оперативного мониторинга Земли </w:t>
      </w:r>
      <w:proofErr w:type="spellStart"/>
      <w:r w:rsidRPr="005E6761">
        <w:rPr>
          <w:sz w:val="24"/>
          <w:szCs w:val="28"/>
        </w:rPr>
        <w:t>Веремчук</w:t>
      </w:r>
      <w:proofErr w:type="spellEnd"/>
      <w:r w:rsidRPr="005E6761">
        <w:rPr>
          <w:sz w:val="24"/>
          <w:szCs w:val="28"/>
        </w:rPr>
        <w:t xml:space="preserve"> Ю.А. о характеристиках съемочной аппаратуры нового отечественного космического аппарата «Ресурс-П» № 1» (Рисунок </w:t>
      </w:r>
      <w:r w:rsidR="00B2086A">
        <w:rPr>
          <w:sz w:val="24"/>
          <w:szCs w:val="28"/>
        </w:rPr>
        <w:t>3</w:t>
      </w:r>
      <w:r w:rsidRPr="005E6761">
        <w:rPr>
          <w:sz w:val="24"/>
          <w:szCs w:val="28"/>
        </w:rPr>
        <w:t xml:space="preserve">.). А также доклад по возможностям тематической обработки спутниковых снимков, представленный Емельяновым К.С. (Рисунок </w:t>
      </w:r>
      <w:r w:rsidR="00B2086A">
        <w:rPr>
          <w:sz w:val="24"/>
          <w:szCs w:val="28"/>
        </w:rPr>
        <w:t>4</w:t>
      </w:r>
      <w:r w:rsidRPr="005E6761">
        <w:rPr>
          <w:sz w:val="24"/>
          <w:szCs w:val="28"/>
        </w:rPr>
        <w:t>.). Специалисты министерства природных ресурсов и ГБУ КК «КИАЦЭМ» активно участвовали в дискуссиях по заявленной теме и через интерактивную форму задали множество вопросов о возможностях и перспективах использования данного космического аппарата в интересах экологического мониторинга территории Краснодарского края.</w:t>
      </w:r>
    </w:p>
    <w:p w:rsidR="008D44B1" w:rsidRDefault="008D44B1" w:rsidP="00B85E58">
      <w:pPr>
        <w:jc w:val="both"/>
        <w:rPr>
          <w:sz w:val="24"/>
          <w:szCs w:val="28"/>
        </w:rPr>
      </w:pPr>
    </w:p>
    <w:p w:rsidR="008D44B1" w:rsidRDefault="008D44B1" w:rsidP="00B85E58">
      <w:pPr>
        <w:jc w:val="both"/>
        <w:rPr>
          <w:sz w:val="24"/>
          <w:szCs w:val="28"/>
        </w:rPr>
      </w:pPr>
    </w:p>
    <w:p w:rsidR="008D44B1" w:rsidRDefault="008D44B1" w:rsidP="00B85E58">
      <w:pPr>
        <w:jc w:val="both"/>
        <w:rPr>
          <w:sz w:val="24"/>
          <w:szCs w:val="28"/>
        </w:rPr>
      </w:pPr>
    </w:p>
    <w:p w:rsidR="008D44B1" w:rsidRDefault="008D44B1" w:rsidP="00B85E58">
      <w:pPr>
        <w:jc w:val="both"/>
        <w:rPr>
          <w:sz w:val="24"/>
          <w:szCs w:val="28"/>
        </w:rPr>
      </w:pPr>
    </w:p>
    <w:p w:rsidR="008D44B1" w:rsidRPr="005E6761" w:rsidRDefault="008D44B1" w:rsidP="00B85E58">
      <w:pPr>
        <w:jc w:val="both"/>
        <w:rPr>
          <w:sz w:val="24"/>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gridCol w:w="6749"/>
      </w:tblGrid>
      <w:tr w:rsidR="005E6761" w:rsidRPr="005E6761" w:rsidTr="005E6761">
        <w:tc>
          <w:tcPr>
            <w:tcW w:w="6912" w:type="dxa"/>
          </w:tcPr>
          <w:p w:rsidR="005E6761" w:rsidRPr="005E6761" w:rsidRDefault="005E6761" w:rsidP="005E6761">
            <w:pPr>
              <w:spacing w:line="276" w:lineRule="auto"/>
              <w:jc w:val="both"/>
              <w:rPr>
                <w:sz w:val="24"/>
                <w:szCs w:val="28"/>
              </w:rPr>
            </w:pPr>
            <w:r w:rsidRPr="005E6761">
              <w:rPr>
                <w:noProof/>
                <w:sz w:val="24"/>
                <w:szCs w:val="28"/>
              </w:rPr>
              <w:lastRenderedPageBreak/>
              <w:drawing>
                <wp:inline distT="0" distB="0" distL="0" distR="0" wp14:anchorId="4C815456" wp14:editId="188D54B7">
                  <wp:extent cx="4420017" cy="3499945"/>
                  <wp:effectExtent l="0" t="0" r="0" b="5715"/>
                  <wp:docPr id="5" name="Рисунок 5" descr="E:\РАБОТА\МОНИТОРИНГ\2014\Инновации в мониторинге\Март\конф роскосмос\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МОНИТОРИНГ\2014\Инновации в мониторинге\Март\конф роскосмос\Безымянный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6364" cy="3504971"/>
                          </a:xfrm>
                          <a:prstGeom prst="rect">
                            <a:avLst/>
                          </a:prstGeom>
                          <a:noFill/>
                          <a:ln>
                            <a:noFill/>
                          </a:ln>
                        </pic:spPr>
                      </pic:pic>
                    </a:graphicData>
                  </a:graphic>
                </wp:inline>
              </w:drawing>
            </w:r>
          </w:p>
        </w:tc>
        <w:tc>
          <w:tcPr>
            <w:tcW w:w="6912" w:type="dxa"/>
          </w:tcPr>
          <w:p w:rsidR="005E6761" w:rsidRPr="005E6761" w:rsidRDefault="005E6761" w:rsidP="005E6761">
            <w:pPr>
              <w:spacing w:line="276" w:lineRule="auto"/>
              <w:jc w:val="both"/>
              <w:rPr>
                <w:sz w:val="24"/>
                <w:szCs w:val="28"/>
              </w:rPr>
            </w:pPr>
            <w:r w:rsidRPr="005E6761">
              <w:rPr>
                <w:noProof/>
                <w:sz w:val="24"/>
                <w:szCs w:val="28"/>
              </w:rPr>
              <w:drawing>
                <wp:inline distT="0" distB="0" distL="0" distR="0" wp14:anchorId="00F7B26C" wp14:editId="398486B7">
                  <wp:extent cx="4204138" cy="3499945"/>
                  <wp:effectExtent l="0" t="0" r="6350" b="5715"/>
                  <wp:docPr id="7" name="Рисунок 7" descr="E:\РАБОТА\МОНИТОРИНГ\2014\Инновации в мониторинге\Март\конф роскосмос\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МОНИТОРИНГ\2014\Инновации в мониторинге\Март\конф роскосмос\Безымянный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910" cy="3505583"/>
                          </a:xfrm>
                          <a:prstGeom prst="rect">
                            <a:avLst/>
                          </a:prstGeom>
                          <a:noFill/>
                          <a:ln>
                            <a:noFill/>
                          </a:ln>
                        </pic:spPr>
                      </pic:pic>
                    </a:graphicData>
                  </a:graphic>
                </wp:inline>
              </w:drawing>
            </w:r>
          </w:p>
        </w:tc>
      </w:tr>
      <w:tr w:rsidR="005E6761" w:rsidTr="005E6761">
        <w:tc>
          <w:tcPr>
            <w:tcW w:w="6912" w:type="dxa"/>
          </w:tcPr>
          <w:p w:rsidR="005E6761" w:rsidRPr="005E6761" w:rsidRDefault="005E6761" w:rsidP="005E6761">
            <w:pPr>
              <w:spacing w:line="276" w:lineRule="auto"/>
              <w:jc w:val="center"/>
              <w:rPr>
                <w:sz w:val="24"/>
                <w:szCs w:val="28"/>
              </w:rPr>
            </w:pPr>
            <w:r w:rsidRPr="005E6761">
              <w:rPr>
                <w:sz w:val="24"/>
                <w:szCs w:val="28"/>
              </w:rPr>
              <w:t xml:space="preserve">Рисунок </w:t>
            </w:r>
            <w:r w:rsidR="00B2086A">
              <w:rPr>
                <w:sz w:val="24"/>
                <w:szCs w:val="28"/>
              </w:rPr>
              <w:t>3</w:t>
            </w:r>
            <w:r w:rsidRPr="005E6761">
              <w:rPr>
                <w:sz w:val="24"/>
                <w:szCs w:val="28"/>
              </w:rPr>
              <w:t>. Характеристики съемочной аппаратуры «</w:t>
            </w:r>
            <w:proofErr w:type="spellStart"/>
            <w:r w:rsidRPr="005E6761">
              <w:rPr>
                <w:sz w:val="24"/>
                <w:szCs w:val="28"/>
              </w:rPr>
              <w:t>Геотон</w:t>
            </w:r>
            <w:proofErr w:type="spellEnd"/>
            <w:r w:rsidRPr="005E6761">
              <w:rPr>
                <w:sz w:val="24"/>
                <w:szCs w:val="28"/>
              </w:rPr>
              <w:t xml:space="preserve">» </w:t>
            </w:r>
          </w:p>
          <w:p w:rsidR="005E6761" w:rsidRPr="005E6761" w:rsidRDefault="005E6761" w:rsidP="005E6761">
            <w:pPr>
              <w:spacing w:line="276" w:lineRule="auto"/>
              <w:jc w:val="center"/>
              <w:rPr>
                <w:sz w:val="24"/>
                <w:szCs w:val="28"/>
              </w:rPr>
            </w:pPr>
            <w:r w:rsidRPr="005E6761">
              <w:rPr>
                <w:sz w:val="24"/>
                <w:szCs w:val="28"/>
              </w:rPr>
              <w:t>КА «Ресурс-П» № 1»</w:t>
            </w:r>
          </w:p>
        </w:tc>
        <w:tc>
          <w:tcPr>
            <w:tcW w:w="6912" w:type="dxa"/>
          </w:tcPr>
          <w:p w:rsidR="005E6761" w:rsidRPr="005E6761" w:rsidRDefault="005E6761" w:rsidP="005E6761">
            <w:pPr>
              <w:spacing w:line="276" w:lineRule="auto"/>
              <w:jc w:val="center"/>
              <w:rPr>
                <w:sz w:val="24"/>
                <w:szCs w:val="28"/>
              </w:rPr>
            </w:pPr>
            <w:r w:rsidRPr="005E6761">
              <w:rPr>
                <w:sz w:val="24"/>
                <w:szCs w:val="28"/>
              </w:rPr>
              <w:t xml:space="preserve">Рисунок </w:t>
            </w:r>
            <w:r w:rsidR="00B2086A">
              <w:rPr>
                <w:sz w:val="24"/>
                <w:szCs w:val="28"/>
              </w:rPr>
              <w:t>4</w:t>
            </w:r>
            <w:r w:rsidRPr="005E6761">
              <w:rPr>
                <w:sz w:val="24"/>
                <w:szCs w:val="28"/>
              </w:rPr>
              <w:t>. Спектральные диапазоны КА «Ресурс-П» № 1»</w:t>
            </w:r>
          </w:p>
          <w:p w:rsidR="005E6761" w:rsidRPr="005E6761" w:rsidRDefault="005E6761" w:rsidP="005E6761">
            <w:pPr>
              <w:spacing w:line="276" w:lineRule="auto"/>
              <w:jc w:val="both"/>
              <w:rPr>
                <w:sz w:val="24"/>
                <w:szCs w:val="28"/>
              </w:rPr>
            </w:pPr>
          </w:p>
        </w:tc>
      </w:tr>
    </w:tbl>
    <w:p w:rsidR="005E6761" w:rsidRPr="003D4634" w:rsidRDefault="005E6761" w:rsidP="005E6761">
      <w:pPr>
        <w:spacing w:line="276" w:lineRule="auto"/>
        <w:jc w:val="both"/>
        <w:rPr>
          <w:sz w:val="28"/>
          <w:szCs w:val="28"/>
        </w:rPr>
      </w:pPr>
    </w:p>
    <w:p w:rsidR="005E6761" w:rsidRPr="005E6761" w:rsidRDefault="005E6761" w:rsidP="005E6761">
      <w:pPr>
        <w:spacing w:line="276" w:lineRule="auto"/>
        <w:jc w:val="both"/>
        <w:rPr>
          <w:sz w:val="24"/>
          <w:szCs w:val="28"/>
        </w:rPr>
      </w:pPr>
      <w:r w:rsidRPr="005E6761">
        <w:rPr>
          <w:sz w:val="24"/>
          <w:szCs w:val="28"/>
        </w:rPr>
        <w:tab/>
        <w:t>По итогам проведения видеоконференции организаторы и участники совещания поблагодарили друг друга за конструктивный диалог и пожелали дальнейшего продуктивного сотрудничества.</w:t>
      </w:r>
    </w:p>
    <w:p w:rsidR="00A80623" w:rsidRDefault="00A80623" w:rsidP="006E3213"/>
    <w:p w:rsidR="005E6761" w:rsidRDefault="005E6761" w:rsidP="006E3213"/>
    <w:p w:rsidR="005E6761" w:rsidRDefault="005E6761" w:rsidP="006E3213"/>
    <w:p w:rsidR="00975697" w:rsidRPr="00BB4A01" w:rsidRDefault="00975697" w:rsidP="006E3213"/>
    <w:sectPr w:rsidR="00975697" w:rsidRPr="00BB4A01"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F0B" w:rsidRDefault="00E96F0B" w:rsidP="004023EE">
      <w:r>
        <w:separator/>
      </w:r>
    </w:p>
  </w:endnote>
  <w:endnote w:type="continuationSeparator" w:id="0">
    <w:p w:rsidR="00E96F0B" w:rsidRDefault="00E96F0B"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F0B" w:rsidRDefault="00E96F0B" w:rsidP="004023EE">
      <w:r>
        <w:separator/>
      </w:r>
    </w:p>
  </w:footnote>
  <w:footnote w:type="continuationSeparator" w:id="0">
    <w:p w:rsidR="00E96F0B" w:rsidRDefault="00E96F0B"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9755695"/>
    <w:multiLevelType w:val="hybridMultilevel"/>
    <w:tmpl w:val="0B8EB6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654420"/>
    <w:multiLevelType w:val="hybridMultilevel"/>
    <w:tmpl w:val="28F249C0"/>
    <w:lvl w:ilvl="0" w:tplc="5C2EB7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7C20ABE"/>
    <w:multiLevelType w:val="hybridMultilevel"/>
    <w:tmpl w:val="748C8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7E1589"/>
    <w:multiLevelType w:val="hybridMultilevel"/>
    <w:tmpl w:val="A83A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677885"/>
    <w:multiLevelType w:val="hybridMultilevel"/>
    <w:tmpl w:val="D65AF9D2"/>
    <w:lvl w:ilvl="0" w:tplc="8C54F6E8">
      <w:start w:val="1"/>
      <w:numFmt w:val="decimal"/>
      <w:lvlText w:val="%1)"/>
      <w:lvlJc w:val="left"/>
      <w:pPr>
        <w:ind w:left="1035" w:hanging="360"/>
      </w:pPr>
      <w:rPr>
        <w:b w:val="0"/>
        <w:i w:val="0"/>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8">
    <w:nsid w:val="3BA44187"/>
    <w:multiLevelType w:val="hybridMultilevel"/>
    <w:tmpl w:val="78F4CC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D326097"/>
    <w:multiLevelType w:val="hybridMultilevel"/>
    <w:tmpl w:val="182A70EC"/>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DC74E82"/>
    <w:multiLevelType w:val="hybridMultilevel"/>
    <w:tmpl w:val="8B76D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E2A02AE"/>
    <w:multiLevelType w:val="hybridMultilevel"/>
    <w:tmpl w:val="2800F0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09F495A"/>
    <w:multiLevelType w:val="hybridMultilevel"/>
    <w:tmpl w:val="8E80709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13">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14">
    <w:nsid w:val="47792D06"/>
    <w:multiLevelType w:val="hybridMultilevel"/>
    <w:tmpl w:val="5A62C180"/>
    <w:lvl w:ilvl="0" w:tplc="8DA6912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5">
    <w:nsid w:val="4FCB5DAB"/>
    <w:multiLevelType w:val="hybridMultilevel"/>
    <w:tmpl w:val="CACA4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1B7B84"/>
    <w:multiLevelType w:val="hybridMultilevel"/>
    <w:tmpl w:val="2FDEB5B4"/>
    <w:lvl w:ilvl="0" w:tplc="55AAE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5C81DE3"/>
    <w:multiLevelType w:val="hybridMultilevel"/>
    <w:tmpl w:val="95FC66E8"/>
    <w:lvl w:ilvl="0" w:tplc="A468AEDC">
      <w:start w:val="5"/>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B26A84"/>
    <w:multiLevelType w:val="hybridMultilevel"/>
    <w:tmpl w:val="2E6442F0"/>
    <w:lvl w:ilvl="0" w:tplc="A468AEDC">
      <w:start w:val="4"/>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
    <w:nsid w:val="71801AB0"/>
    <w:multiLevelType w:val="hybridMultilevel"/>
    <w:tmpl w:val="303CD01A"/>
    <w:lvl w:ilvl="0" w:tplc="FDE8494E">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74A23410"/>
    <w:multiLevelType w:val="hybridMultilevel"/>
    <w:tmpl w:val="A5B6D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C67B93"/>
    <w:multiLevelType w:val="hybridMultilevel"/>
    <w:tmpl w:val="0FAEEC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7F105FCB"/>
    <w:multiLevelType w:val="hybridMultilevel"/>
    <w:tmpl w:val="6FDA9DC0"/>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3"/>
  </w:num>
  <w:num w:numId="3">
    <w:abstractNumId w:val="5"/>
  </w:num>
  <w:num w:numId="4">
    <w:abstractNumId w:val="6"/>
  </w:num>
  <w:num w:numId="5">
    <w:abstractNumId w:val="16"/>
  </w:num>
  <w:num w:numId="6">
    <w:abstractNumId w:val="10"/>
  </w:num>
  <w:num w:numId="7">
    <w:abstractNumId w:val="4"/>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9"/>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17D3B"/>
    <w:rsid w:val="00021097"/>
    <w:rsid w:val="000253B5"/>
    <w:rsid w:val="00032A46"/>
    <w:rsid w:val="00033307"/>
    <w:rsid w:val="00033A1A"/>
    <w:rsid w:val="00036287"/>
    <w:rsid w:val="00036295"/>
    <w:rsid w:val="00037EAF"/>
    <w:rsid w:val="000412F4"/>
    <w:rsid w:val="0004190C"/>
    <w:rsid w:val="00041F56"/>
    <w:rsid w:val="00043289"/>
    <w:rsid w:val="00045886"/>
    <w:rsid w:val="000468A2"/>
    <w:rsid w:val="00046CE1"/>
    <w:rsid w:val="00047B76"/>
    <w:rsid w:val="00047C08"/>
    <w:rsid w:val="00052A79"/>
    <w:rsid w:val="00052D2E"/>
    <w:rsid w:val="00055794"/>
    <w:rsid w:val="0005671B"/>
    <w:rsid w:val="00056C4B"/>
    <w:rsid w:val="0005782B"/>
    <w:rsid w:val="00057C6C"/>
    <w:rsid w:val="00060BF5"/>
    <w:rsid w:val="0006208E"/>
    <w:rsid w:val="000622FA"/>
    <w:rsid w:val="0006348D"/>
    <w:rsid w:val="00063A68"/>
    <w:rsid w:val="00064A21"/>
    <w:rsid w:val="00067C39"/>
    <w:rsid w:val="0007008F"/>
    <w:rsid w:val="000731D1"/>
    <w:rsid w:val="00073C7C"/>
    <w:rsid w:val="00075650"/>
    <w:rsid w:val="00075D04"/>
    <w:rsid w:val="000764DF"/>
    <w:rsid w:val="00080F34"/>
    <w:rsid w:val="000815B9"/>
    <w:rsid w:val="0008203C"/>
    <w:rsid w:val="0008314A"/>
    <w:rsid w:val="00083814"/>
    <w:rsid w:val="0008401E"/>
    <w:rsid w:val="00085D16"/>
    <w:rsid w:val="00085DB6"/>
    <w:rsid w:val="00085ED2"/>
    <w:rsid w:val="0008608C"/>
    <w:rsid w:val="0009026E"/>
    <w:rsid w:val="00091BF6"/>
    <w:rsid w:val="00092CEE"/>
    <w:rsid w:val="000945DC"/>
    <w:rsid w:val="00095FD7"/>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146C"/>
    <w:rsid w:val="000F2F51"/>
    <w:rsid w:val="000F64E6"/>
    <w:rsid w:val="000F7583"/>
    <w:rsid w:val="00100F81"/>
    <w:rsid w:val="0010184A"/>
    <w:rsid w:val="0010187C"/>
    <w:rsid w:val="001022AC"/>
    <w:rsid w:val="001022D3"/>
    <w:rsid w:val="00102329"/>
    <w:rsid w:val="00104F83"/>
    <w:rsid w:val="00105963"/>
    <w:rsid w:val="00105E34"/>
    <w:rsid w:val="00106795"/>
    <w:rsid w:val="00107A67"/>
    <w:rsid w:val="001116F5"/>
    <w:rsid w:val="001116FA"/>
    <w:rsid w:val="00113C4D"/>
    <w:rsid w:val="001150DD"/>
    <w:rsid w:val="00116A94"/>
    <w:rsid w:val="00122C03"/>
    <w:rsid w:val="00122D8F"/>
    <w:rsid w:val="001237B9"/>
    <w:rsid w:val="00127A1F"/>
    <w:rsid w:val="00127D2C"/>
    <w:rsid w:val="001321D1"/>
    <w:rsid w:val="00134260"/>
    <w:rsid w:val="00135AB6"/>
    <w:rsid w:val="00135AF1"/>
    <w:rsid w:val="00140D97"/>
    <w:rsid w:val="001479A5"/>
    <w:rsid w:val="00151AD2"/>
    <w:rsid w:val="00152A49"/>
    <w:rsid w:val="00155D7F"/>
    <w:rsid w:val="00160BBE"/>
    <w:rsid w:val="00161BAE"/>
    <w:rsid w:val="001662C7"/>
    <w:rsid w:val="001663F3"/>
    <w:rsid w:val="00166CA1"/>
    <w:rsid w:val="00166D59"/>
    <w:rsid w:val="0017140F"/>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0B45"/>
    <w:rsid w:val="001919F0"/>
    <w:rsid w:val="00192900"/>
    <w:rsid w:val="001935F4"/>
    <w:rsid w:val="00194618"/>
    <w:rsid w:val="00194AD2"/>
    <w:rsid w:val="00194D34"/>
    <w:rsid w:val="00195607"/>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0281"/>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4BCF"/>
    <w:rsid w:val="00275254"/>
    <w:rsid w:val="00275BF2"/>
    <w:rsid w:val="00277921"/>
    <w:rsid w:val="002825E2"/>
    <w:rsid w:val="002847FE"/>
    <w:rsid w:val="00284A35"/>
    <w:rsid w:val="002906FA"/>
    <w:rsid w:val="0029186F"/>
    <w:rsid w:val="00292343"/>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1F"/>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1CDC"/>
    <w:rsid w:val="002F27EF"/>
    <w:rsid w:val="002F425A"/>
    <w:rsid w:val="002F6B3F"/>
    <w:rsid w:val="002F7067"/>
    <w:rsid w:val="002F73B0"/>
    <w:rsid w:val="00300AE5"/>
    <w:rsid w:val="00301D9E"/>
    <w:rsid w:val="0030238F"/>
    <w:rsid w:val="003031D1"/>
    <w:rsid w:val="003034AF"/>
    <w:rsid w:val="00304CC2"/>
    <w:rsid w:val="0031001B"/>
    <w:rsid w:val="00310C4F"/>
    <w:rsid w:val="00316C2B"/>
    <w:rsid w:val="00323794"/>
    <w:rsid w:val="00323B1C"/>
    <w:rsid w:val="003240E1"/>
    <w:rsid w:val="003263D8"/>
    <w:rsid w:val="0032653A"/>
    <w:rsid w:val="00326603"/>
    <w:rsid w:val="0033055E"/>
    <w:rsid w:val="00330779"/>
    <w:rsid w:val="003324E2"/>
    <w:rsid w:val="00332935"/>
    <w:rsid w:val="00332D10"/>
    <w:rsid w:val="00333329"/>
    <w:rsid w:val="00334FBB"/>
    <w:rsid w:val="00335042"/>
    <w:rsid w:val="00337065"/>
    <w:rsid w:val="003377FA"/>
    <w:rsid w:val="00340EC5"/>
    <w:rsid w:val="00341ED1"/>
    <w:rsid w:val="00342574"/>
    <w:rsid w:val="00344987"/>
    <w:rsid w:val="00344AB6"/>
    <w:rsid w:val="00346401"/>
    <w:rsid w:val="00347939"/>
    <w:rsid w:val="0034798E"/>
    <w:rsid w:val="00347B93"/>
    <w:rsid w:val="00354774"/>
    <w:rsid w:val="00354A88"/>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54B5"/>
    <w:rsid w:val="00396BEA"/>
    <w:rsid w:val="00397BEE"/>
    <w:rsid w:val="003A024D"/>
    <w:rsid w:val="003A076C"/>
    <w:rsid w:val="003A1913"/>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157E"/>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452F"/>
    <w:rsid w:val="00415659"/>
    <w:rsid w:val="00417B3D"/>
    <w:rsid w:val="00421810"/>
    <w:rsid w:val="00422EC6"/>
    <w:rsid w:val="00423061"/>
    <w:rsid w:val="00423A37"/>
    <w:rsid w:val="00424869"/>
    <w:rsid w:val="004254DD"/>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672B5"/>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4B8E"/>
    <w:rsid w:val="00495B6F"/>
    <w:rsid w:val="00496637"/>
    <w:rsid w:val="0049795F"/>
    <w:rsid w:val="004A043A"/>
    <w:rsid w:val="004A0E2B"/>
    <w:rsid w:val="004A21DB"/>
    <w:rsid w:val="004A238A"/>
    <w:rsid w:val="004A64D8"/>
    <w:rsid w:val="004A7174"/>
    <w:rsid w:val="004B10DE"/>
    <w:rsid w:val="004B1802"/>
    <w:rsid w:val="004B30C2"/>
    <w:rsid w:val="004B319E"/>
    <w:rsid w:val="004B3575"/>
    <w:rsid w:val="004B6063"/>
    <w:rsid w:val="004B62FF"/>
    <w:rsid w:val="004B7530"/>
    <w:rsid w:val="004C10F7"/>
    <w:rsid w:val="004C1255"/>
    <w:rsid w:val="004C1C34"/>
    <w:rsid w:val="004C1C39"/>
    <w:rsid w:val="004C2775"/>
    <w:rsid w:val="004C554B"/>
    <w:rsid w:val="004C6D01"/>
    <w:rsid w:val="004D099F"/>
    <w:rsid w:val="004D313E"/>
    <w:rsid w:val="004D6138"/>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8CB"/>
    <w:rsid w:val="00523B9A"/>
    <w:rsid w:val="00523EBA"/>
    <w:rsid w:val="00525520"/>
    <w:rsid w:val="00525753"/>
    <w:rsid w:val="00525CE5"/>
    <w:rsid w:val="00527817"/>
    <w:rsid w:val="00527D9C"/>
    <w:rsid w:val="00531387"/>
    <w:rsid w:val="00532BDE"/>
    <w:rsid w:val="00533839"/>
    <w:rsid w:val="005340DE"/>
    <w:rsid w:val="00534AB8"/>
    <w:rsid w:val="00534E92"/>
    <w:rsid w:val="00542DBC"/>
    <w:rsid w:val="005473F1"/>
    <w:rsid w:val="005477D5"/>
    <w:rsid w:val="00551D8D"/>
    <w:rsid w:val="0055237E"/>
    <w:rsid w:val="00552F49"/>
    <w:rsid w:val="00554563"/>
    <w:rsid w:val="00554610"/>
    <w:rsid w:val="00554B95"/>
    <w:rsid w:val="005561B8"/>
    <w:rsid w:val="00557E8F"/>
    <w:rsid w:val="00557F06"/>
    <w:rsid w:val="00560187"/>
    <w:rsid w:val="00562AA3"/>
    <w:rsid w:val="0056519F"/>
    <w:rsid w:val="00567272"/>
    <w:rsid w:val="005716C0"/>
    <w:rsid w:val="005720D4"/>
    <w:rsid w:val="00572B8F"/>
    <w:rsid w:val="00573E8E"/>
    <w:rsid w:val="00576285"/>
    <w:rsid w:val="00576926"/>
    <w:rsid w:val="005770B6"/>
    <w:rsid w:val="00577DE9"/>
    <w:rsid w:val="00577EAE"/>
    <w:rsid w:val="005808F9"/>
    <w:rsid w:val="00582948"/>
    <w:rsid w:val="005836A4"/>
    <w:rsid w:val="00584E41"/>
    <w:rsid w:val="005918CD"/>
    <w:rsid w:val="00593146"/>
    <w:rsid w:val="00594222"/>
    <w:rsid w:val="00596A6B"/>
    <w:rsid w:val="00596D00"/>
    <w:rsid w:val="00596E72"/>
    <w:rsid w:val="00597FBF"/>
    <w:rsid w:val="005A0195"/>
    <w:rsid w:val="005A05DD"/>
    <w:rsid w:val="005A0D8A"/>
    <w:rsid w:val="005A24F3"/>
    <w:rsid w:val="005A3ABF"/>
    <w:rsid w:val="005A6170"/>
    <w:rsid w:val="005B1894"/>
    <w:rsid w:val="005B1FCA"/>
    <w:rsid w:val="005B337F"/>
    <w:rsid w:val="005B5563"/>
    <w:rsid w:val="005B5804"/>
    <w:rsid w:val="005B64ED"/>
    <w:rsid w:val="005B7030"/>
    <w:rsid w:val="005C2E8E"/>
    <w:rsid w:val="005C3090"/>
    <w:rsid w:val="005C6960"/>
    <w:rsid w:val="005C722E"/>
    <w:rsid w:val="005C7A21"/>
    <w:rsid w:val="005D0D09"/>
    <w:rsid w:val="005D0EBF"/>
    <w:rsid w:val="005D591C"/>
    <w:rsid w:val="005E01B4"/>
    <w:rsid w:val="005E4C96"/>
    <w:rsid w:val="005E61BA"/>
    <w:rsid w:val="005E6761"/>
    <w:rsid w:val="005F188D"/>
    <w:rsid w:val="005F2947"/>
    <w:rsid w:val="005F30DA"/>
    <w:rsid w:val="005F7E49"/>
    <w:rsid w:val="00602E30"/>
    <w:rsid w:val="00606A68"/>
    <w:rsid w:val="00610F6B"/>
    <w:rsid w:val="006139DB"/>
    <w:rsid w:val="00613EFF"/>
    <w:rsid w:val="00621AB5"/>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3AD6"/>
    <w:rsid w:val="00664D00"/>
    <w:rsid w:val="00665A43"/>
    <w:rsid w:val="00666783"/>
    <w:rsid w:val="00666861"/>
    <w:rsid w:val="00670716"/>
    <w:rsid w:val="006750F1"/>
    <w:rsid w:val="00677A7C"/>
    <w:rsid w:val="0068262A"/>
    <w:rsid w:val="00683AE4"/>
    <w:rsid w:val="0068425D"/>
    <w:rsid w:val="00685E06"/>
    <w:rsid w:val="00686022"/>
    <w:rsid w:val="00686E4D"/>
    <w:rsid w:val="00686ED7"/>
    <w:rsid w:val="00687728"/>
    <w:rsid w:val="00690F59"/>
    <w:rsid w:val="00691831"/>
    <w:rsid w:val="006945EF"/>
    <w:rsid w:val="006A08FD"/>
    <w:rsid w:val="006A213B"/>
    <w:rsid w:val="006A21B1"/>
    <w:rsid w:val="006A21B6"/>
    <w:rsid w:val="006A2747"/>
    <w:rsid w:val="006A38E8"/>
    <w:rsid w:val="006A39DB"/>
    <w:rsid w:val="006A43E2"/>
    <w:rsid w:val="006A448F"/>
    <w:rsid w:val="006A471C"/>
    <w:rsid w:val="006A4865"/>
    <w:rsid w:val="006A63BD"/>
    <w:rsid w:val="006A657A"/>
    <w:rsid w:val="006A6778"/>
    <w:rsid w:val="006A796C"/>
    <w:rsid w:val="006B0997"/>
    <w:rsid w:val="006B4378"/>
    <w:rsid w:val="006B456D"/>
    <w:rsid w:val="006B7924"/>
    <w:rsid w:val="006C0F34"/>
    <w:rsid w:val="006C0F37"/>
    <w:rsid w:val="006C1A7F"/>
    <w:rsid w:val="006C29C5"/>
    <w:rsid w:val="006C2ED3"/>
    <w:rsid w:val="006C2FC5"/>
    <w:rsid w:val="006C560A"/>
    <w:rsid w:val="006C7A2A"/>
    <w:rsid w:val="006D002C"/>
    <w:rsid w:val="006D0D4A"/>
    <w:rsid w:val="006D2F1A"/>
    <w:rsid w:val="006D4354"/>
    <w:rsid w:val="006D4459"/>
    <w:rsid w:val="006D4E69"/>
    <w:rsid w:val="006D6451"/>
    <w:rsid w:val="006D6C97"/>
    <w:rsid w:val="006D7668"/>
    <w:rsid w:val="006E05E8"/>
    <w:rsid w:val="006E09F5"/>
    <w:rsid w:val="006E0C7F"/>
    <w:rsid w:val="006E14E0"/>
    <w:rsid w:val="006E15A9"/>
    <w:rsid w:val="006E1628"/>
    <w:rsid w:val="006E3213"/>
    <w:rsid w:val="006E5312"/>
    <w:rsid w:val="006E7960"/>
    <w:rsid w:val="006F0BCC"/>
    <w:rsid w:val="006F0FB4"/>
    <w:rsid w:val="006F260E"/>
    <w:rsid w:val="006F27B1"/>
    <w:rsid w:val="006F4605"/>
    <w:rsid w:val="006F62AE"/>
    <w:rsid w:val="006F6BF3"/>
    <w:rsid w:val="006F797B"/>
    <w:rsid w:val="007007DF"/>
    <w:rsid w:val="007040BA"/>
    <w:rsid w:val="0070599B"/>
    <w:rsid w:val="007059F3"/>
    <w:rsid w:val="00705C35"/>
    <w:rsid w:val="00706BC1"/>
    <w:rsid w:val="00711146"/>
    <w:rsid w:val="00711EDB"/>
    <w:rsid w:val="0071283D"/>
    <w:rsid w:val="00715942"/>
    <w:rsid w:val="00723CF8"/>
    <w:rsid w:val="00725107"/>
    <w:rsid w:val="0072529E"/>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5C55"/>
    <w:rsid w:val="00757BA6"/>
    <w:rsid w:val="00757CBF"/>
    <w:rsid w:val="0076033B"/>
    <w:rsid w:val="007608AD"/>
    <w:rsid w:val="00760B25"/>
    <w:rsid w:val="00763529"/>
    <w:rsid w:val="00763FC0"/>
    <w:rsid w:val="007659F1"/>
    <w:rsid w:val="00766382"/>
    <w:rsid w:val="00766A97"/>
    <w:rsid w:val="00767C3B"/>
    <w:rsid w:val="00771A00"/>
    <w:rsid w:val="00772259"/>
    <w:rsid w:val="00773223"/>
    <w:rsid w:val="00775AA1"/>
    <w:rsid w:val="00776CF3"/>
    <w:rsid w:val="0077708C"/>
    <w:rsid w:val="00777F7F"/>
    <w:rsid w:val="00780C46"/>
    <w:rsid w:val="007811A2"/>
    <w:rsid w:val="00782CDF"/>
    <w:rsid w:val="00785CDE"/>
    <w:rsid w:val="00786974"/>
    <w:rsid w:val="00787A3A"/>
    <w:rsid w:val="00793947"/>
    <w:rsid w:val="007940BD"/>
    <w:rsid w:val="007947CA"/>
    <w:rsid w:val="007948B6"/>
    <w:rsid w:val="007A0D55"/>
    <w:rsid w:val="007A16E9"/>
    <w:rsid w:val="007A29DC"/>
    <w:rsid w:val="007A3E54"/>
    <w:rsid w:val="007A43D3"/>
    <w:rsid w:val="007A514D"/>
    <w:rsid w:val="007A5EB9"/>
    <w:rsid w:val="007B1DD8"/>
    <w:rsid w:val="007B3B38"/>
    <w:rsid w:val="007B654E"/>
    <w:rsid w:val="007B7184"/>
    <w:rsid w:val="007B7A41"/>
    <w:rsid w:val="007C5024"/>
    <w:rsid w:val="007D0D5D"/>
    <w:rsid w:val="007D1F9B"/>
    <w:rsid w:val="007D33A9"/>
    <w:rsid w:val="007E0004"/>
    <w:rsid w:val="007E0B00"/>
    <w:rsid w:val="007E1429"/>
    <w:rsid w:val="007E2D14"/>
    <w:rsid w:val="007F2187"/>
    <w:rsid w:val="007F5BA7"/>
    <w:rsid w:val="007F6AF5"/>
    <w:rsid w:val="007F728F"/>
    <w:rsid w:val="008004EE"/>
    <w:rsid w:val="008009D5"/>
    <w:rsid w:val="0080111E"/>
    <w:rsid w:val="00801FBB"/>
    <w:rsid w:val="008024F3"/>
    <w:rsid w:val="00803127"/>
    <w:rsid w:val="0080548C"/>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1A9C"/>
    <w:rsid w:val="008522BA"/>
    <w:rsid w:val="00852549"/>
    <w:rsid w:val="00855DA6"/>
    <w:rsid w:val="00862437"/>
    <w:rsid w:val="00866637"/>
    <w:rsid w:val="00866F29"/>
    <w:rsid w:val="00867EF6"/>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2BEA"/>
    <w:rsid w:val="00893419"/>
    <w:rsid w:val="0089523A"/>
    <w:rsid w:val="00895F34"/>
    <w:rsid w:val="008A4EFD"/>
    <w:rsid w:val="008A65D4"/>
    <w:rsid w:val="008B037C"/>
    <w:rsid w:val="008B08D9"/>
    <w:rsid w:val="008B4239"/>
    <w:rsid w:val="008B5CE4"/>
    <w:rsid w:val="008B71C9"/>
    <w:rsid w:val="008B7B2C"/>
    <w:rsid w:val="008C0BFA"/>
    <w:rsid w:val="008C26F9"/>
    <w:rsid w:val="008C3C0E"/>
    <w:rsid w:val="008C43CD"/>
    <w:rsid w:val="008C5719"/>
    <w:rsid w:val="008C6ACE"/>
    <w:rsid w:val="008D01AD"/>
    <w:rsid w:val="008D44B1"/>
    <w:rsid w:val="008D46A6"/>
    <w:rsid w:val="008D6B93"/>
    <w:rsid w:val="008E241E"/>
    <w:rsid w:val="008E39FF"/>
    <w:rsid w:val="008E3B9A"/>
    <w:rsid w:val="008E3BC6"/>
    <w:rsid w:val="008E4E3F"/>
    <w:rsid w:val="008E5679"/>
    <w:rsid w:val="008E7890"/>
    <w:rsid w:val="008E7EE9"/>
    <w:rsid w:val="008F0565"/>
    <w:rsid w:val="008F059F"/>
    <w:rsid w:val="008F13FC"/>
    <w:rsid w:val="008F27C7"/>
    <w:rsid w:val="008F30B8"/>
    <w:rsid w:val="008F497A"/>
    <w:rsid w:val="008F7D51"/>
    <w:rsid w:val="008F7D8B"/>
    <w:rsid w:val="00901E56"/>
    <w:rsid w:val="0090686D"/>
    <w:rsid w:val="00907C4A"/>
    <w:rsid w:val="00914CBE"/>
    <w:rsid w:val="00915273"/>
    <w:rsid w:val="009166F2"/>
    <w:rsid w:val="00917A65"/>
    <w:rsid w:val="00917BD9"/>
    <w:rsid w:val="00917F1B"/>
    <w:rsid w:val="0092032B"/>
    <w:rsid w:val="00934E35"/>
    <w:rsid w:val="00935DC0"/>
    <w:rsid w:val="00937AC7"/>
    <w:rsid w:val="009407EF"/>
    <w:rsid w:val="00942339"/>
    <w:rsid w:val="00943153"/>
    <w:rsid w:val="0094360B"/>
    <w:rsid w:val="00945F55"/>
    <w:rsid w:val="009474CE"/>
    <w:rsid w:val="00947B5A"/>
    <w:rsid w:val="0095231F"/>
    <w:rsid w:val="00952C21"/>
    <w:rsid w:val="00960EF9"/>
    <w:rsid w:val="00961E16"/>
    <w:rsid w:val="0096611E"/>
    <w:rsid w:val="009674EF"/>
    <w:rsid w:val="0097145E"/>
    <w:rsid w:val="009714DF"/>
    <w:rsid w:val="00972893"/>
    <w:rsid w:val="00972FEB"/>
    <w:rsid w:val="00973A8A"/>
    <w:rsid w:val="0097438B"/>
    <w:rsid w:val="00975697"/>
    <w:rsid w:val="00976B81"/>
    <w:rsid w:val="00976E7E"/>
    <w:rsid w:val="0098043F"/>
    <w:rsid w:val="00982BDE"/>
    <w:rsid w:val="0098328C"/>
    <w:rsid w:val="00985F97"/>
    <w:rsid w:val="00991072"/>
    <w:rsid w:val="009915EC"/>
    <w:rsid w:val="00992674"/>
    <w:rsid w:val="00992E6A"/>
    <w:rsid w:val="0099315C"/>
    <w:rsid w:val="00994A24"/>
    <w:rsid w:val="00994B48"/>
    <w:rsid w:val="0099613B"/>
    <w:rsid w:val="0099675C"/>
    <w:rsid w:val="009A0BAC"/>
    <w:rsid w:val="009A2C8C"/>
    <w:rsid w:val="009A3FC1"/>
    <w:rsid w:val="009A470A"/>
    <w:rsid w:val="009A62DF"/>
    <w:rsid w:val="009A63F5"/>
    <w:rsid w:val="009B028A"/>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6215"/>
    <w:rsid w:val="009D7EF4"/>
    <w:rsid w:val="009E137B"/>
    <w:rsid w:val="009E2791"/>
    <w:rsid w:val="009E5D5F"/>
    <w:rsid w:val="009E68F6"/>
    <w:rsid w:val="009F18A2"/>
    <w:rsid w:val="009F2D65"/>
    <w:rsid w:val="009F35DC"/>
    <w:rsid w:val="009F50AB"/>
    <w:rsid w:val="00A001EF"/>
    <w:rsid w:val="00A01A4E"/>
    <w:rsid w:val="00A02992"/>
    <w:rsid w:val="00A05542"/>
    <w:rsid w:val="00A0698B"/>
    <w:rsid w:val="00A071B6"/>
    <w:rsid w:val="00A10BB8"/>
    <w:rsid w:val="00A12D63"/>
    <w:rsid w:val="00A13702"/>
    <w:rsid w:val="00A13E4C"/>
    <w:rsid w:val="00A152A0"/>
    <w:rsid w:val="00A200F8"/>
    <w:rsid w:val="00A20890"/>
    <w:rsid w:val="00A22A6B"/>
    <w:rsid w:val="00A26AAD"/>
    <w:rsid w:val="00A278E6"/>
    <w:rsid w:val="00A30B98"/>
    <w:rsid w:val="00A35288"/>
    <w:rsid w:val="00A35BDF"/>
    <w:rsid w:val="00A371F5"/>
    <w:rsid w:val="00A37263"/>
    <w:rsid w:val="00A408CB"/>
    <w:rsid w:val="00A411D9"/>
    <w:rsid w:val="00A41B41"/>
    <w:rsid w:val="00A43CEB"/>
    <w:rsid w:val="00A4552A"/>
    <w:rsid w:val="00A460C0"/>
    <w:rsid w:val="00A469D1"/>
    <w:rsid w:val="00A50DF7"/>
    <w:rsid w:val="00A54255"/>
    <w:rsid w:val="00A54394"/>
    <w:rsid w:val="00A55B5B"/>
    <w:rsid w:val="00A55FE3"/>
    <w:rsid w:val="00A55FF5"/>
    <w:rsid w:val="00A56F4D"/>
    <w:rsid w:val="00A57DB2"/>
    <w:rsid w:val="00A618F1"/>
    <w:rsid w:val="00A61ADF"/>
    <w:rsid w:val="00A61CD2"/>
    <w:rsid w:val="00A62AD3"/>
    <w:rsid w:val="00A62E51"/>
    <w:rsid w:val="00A63E11"/>
    <w:rsid w:val="00A70257"/>
    <w:rsid w:val="00A725B0"/>
    <w:rsid w:val="00A72A35"/>
    <w:rsid w:val="00A76A1B"/>
    <w:rsid w:val="00A77EE9"/>
    <w:rsid w:val="00A80623"/>
    <w:rsid w:val="00A809A1"/>
    <w:rsid w:val="00A816F7"/>
    <w:rsid w:val="00A82CEA"/>
    <w:rsid w:val="00A83F13"/>
    <w:rsid w:val="00A84337"/>
    <w:rsid w:val="00A8560C"/>
    <w:rsid w:val="00A85900"/>
    <w:rsid w:val="00A85C71"/>
    <w:rsid w:val="00A867C7"/>
    <w:rsid w:val="00A86B34"/>
    <w:rsid w:val="00A902A6"/>
    <w:rsid w:val="00A9102F"/>
    <w:rsid w:val="00A916E8"/>
    <w:rsid w:val="00A92886"/>
    <w:rsid w:val="00A93664"/>
    <w:rsid w:val="00A958C5"/>
    <w:rsid w:val="00A95CD7"/>
    <w:rsid w:val="00A9640C"/>
    <w:rsid w:val="00A97119"/>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69F2"/>
    <w:rsid w:val="00AB744A"/>
    <w:rsid w:val="00AB74D5"/>
    <w:rsid w:val="00AC0402"/>
    <w:rsid w:val="00AC1F3C"/>
    <w:rsid w:val="00AC2BC5"/>
    <w:rsid w:val="00AD08AD"/>
    <w:rsid w:val="00AD0E79"/>
    <w:rsid w:val="00AD36EE"/>
    <w:rsid w:val="00AD60C1"/>
    <w:rsid w:val="00AD6850"/>
    <w:rsid w:val="00AD6CCB"/>
    <w:rsid w:val="00AF0216"/>
    <w:rsid w:val="00AF38CC"/>
    <w:rsid w:val="00AF44DF"/>
    <w:rsid w:val="00AF46D9"/>
    <w:rsid w:val="00B01FE0"/>
    <w:rsid w:val="00B06340"/>
    <w:rsid w:val="00B064A1"/>
    <w:rsid w:val="00B0708E"/>
    <w:rsid w:val="00B07302"/>
    <w:rsid w:val="00B1155C"/>
    <w:rsid w:val="00B11B3F"/>
    <w:rsid w:val="00B13165"/>
    <w:rsid w:val="00B13927"/>
    <w:rsid w:val="00B1501C"/>
    <w:rsid w:val="00B154BF"/>
    <w:rsid w:val="00B2086A"/>
    <w:rsid w:val="00B21DB5"/>
    <w:rsid w:val="00B23A97"/>
    <w:rsid w:val="00B2495C"/>
    <w:rsid w:val="00B27D87"/>
    <w:rsid w:val="00B3115D"/>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5C80"/>
    <w:rsid w:val="00B56EC0"/>
    <w:rsid w:val="00B57EB8"/>
    <w:rsid w:val="00B61F06"/>
    <w:rsid w:val="00B667F8"/>
    <w:rsid w:val="00B66953"/>
    <w:rsid w:val="00B679ED"/>
    <w:rsid w:val="00B70764"/>
    <w:rsid w:val="00B715F0"/>
    <w:rsid w:val="00B71884"/>
    <w:rsid w:val="00B71CA1"/>
    <w:rsid w:val="00B72383"/>
    <w:rsid w:val="00B72ACF"/>
    <w:rsid w:val="00B74222"/>
    <w:rsid w:val="00B76770"/>
    <w:rsid w:val="00B77957"/>
    <w:rsid w:val="00B84A2B"/>
    <w:rsid w:val="00B85CED"/>
    <w:rsid w:val="00B85E58"/>
    <w:rsid w:val="00B87B46"/>
    <w:rsid w:val="00B904FE"/>
    <w:rsid w:val="00B907B5"/>
    <w:rsid w:val="00B90EE9"/>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3EFA"/>
    <w:rsid w:val="00BC403F"/>
    <w:rsid w:val="00BD0CD3"/>
    <w:rsid w:val="00BD16F3"/>
    <w:rsid w:val="00BD1C8F"/>
    <w:rsid w:val="00BD2EA2"/>
    <w:rsid w:val="00BD303E"/>
    <w:rsid w:val="00BD3EB1"/>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672C"/>
    <w:rsid w:val="00C075E6"/>
    <w:rsid w:val="00C12E7C"/>
    <w:rsid w:val="00C1328E"/>
    <w:rsid w:val="00C132E4"/>
    <w:rsid w:val="00C139F2"/>
    <w:rsid w:val="00C143E6"/>
    <w:rsid w:val="00C148C8"/>
    <w:rsid w:val="00C14A62"/>
    <w:rsid w:val="00C15ECB"/>
    <w:rsid w:val="00C17474"/>
    <w:rsid w:val="00C17C3D"/>
    <w:rsid w:val="00C21205"/>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411C"/>
    <w:rsid w:val="00C55D7C"/>
    <w:rsid w:val="00C573FC"/>
    <w:rsid w:val="00C612C1"/>
    <w:rsid w:val="00C61DDA"/>
    <w:rsid w:val="00C661FC"/>
    <w:rsid w:val="00C66C5D"/>
    <w:rsid w:val="00C67D23"/>
    <w:rsid w:val="00C700AE"/>
    <w:rsid w:val="00C7019A"/>
    <w:rsid w:val="00C71D98"/>
    <w:rsid w:val="00C732D8"/>
    <w:rsid w:val="00C7342B"/>
    <w:rsid w:val="00C75F36"/>
    <w:rsid w:val="00C766C9"/>
    <w:rsid w:val="00C77B66"/>
    <w:rsid w:val="00C80175"/>
    <w:rsid w:val="00C80B4A"/>
    <w:rsid w:val="00C812A4"/>
    <w:rsid w:val="00C82703"/>
    <w:rsid w:val="00C837CE"/>
    <w:rsid w:val="00C84AD6"/>
    <w:rsid w:val="00C85233"/>
    <w:rsid w:val="00C85ABD"/>
    <w:rsid w:val="00C8635D"/>
    <w:rsid w:val="00C92B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5133"/>
    <w:rsid w:val="00CC60AA"/>
    <w:rsid w:val="00CD763D"/>
    <w:rsid w:val="00CD7F2F"/>
    <w:rsid w:val="00CE0DAF"/>
    <w:rsid w:val="00CE27CC"/>
    <w:rsid w:val="00CE28F0"/>
    <w:rsid w:val="00CE681C"/>
    <w:rsid w:val="00CF0253"/>
    <w:rsid w:val="00CF67E5"/>
    <w:rsid w:val="00CF7501"/>
    <w:rsid w:val="00D019B9"/>
    <w:rsid w:val="00D0260B"/>
    <w:rsid w:val="00D02976"/>
    <w:rsid w:val="00D034D8"/>
    <w:rsid w:val="00D03768"/>
    <w:rsid w:val="00D03917"/>
    <w:rsid w:val="00D04BD4"/>
    <w:rsid w:val="00D04CAA"/>
    <w:rsid w:val="00D04D1C"/>
    <w:rsid w:val="00D05C0F"/>
    <w:rsid w:val="00D07800"/>
    <w:rsid w:val="00D10E34"/>
    <w:rsid w:val="00D11346"/>
    <w:rsid w:val="00D1473D"/>
    <w:rsid w:val="00D20DA8"/>
    <w:rsid w:val="00D223E1"/>
    <w:rsid w:val="00D23CBD"/>
    <w:rsid w:val="00D240EF"/>
    <w:rsid w:val="00D2465E"/>
    <w:rsid w:val="00D2659A"/>
    <w:rsid w:val="00D27268"/>
    <w:rsid w:val="00D357BF"/>
    <w:rsid w:val="00D3598A"/>
    <w:rsid w:val="00D40AF1"/>
    <w:rsid w:val="00D422A8"/>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339B"/>
    <w:rsid w:val="00D75577"/>
    <w:rsid w:val="00D762F7"/>
    <w:rsid w:val="00D76638"/>
    <w:rsid w:val="00D77A20"/>
    <w:rsid w:val="00D80474"/>
    <w:rsid w:val="00D80A73"/>
    <w:rsid w:val="00D814E1"/>
    <w:rsid w:val="00D86B33"/>
    <w:rsid w:val="00D86E33"/>
    <w:rsid w:val="00D91148"/>
    <w:rsid w:val="00D91512"/>
    <w:rsid w:val="00D9161D"/>
    <w:rsid w:val="00D91653"/>
    <w:rsid w:val="00D96A2B"/>
    <w:rsid w:val="00D96DBB"/>
    <w:rsid w:val="00DA0B29"/>
    <w:rsid w:val="00DA50F8"/>
    <w:rsid w:val="00DB1D1B"/>
    <w:rsid w:val="00DB2AAF"/>
    <w:rsid w:val="00DC01DD"/>
    <w:rsid w:val="00DC082E"/>
    <w:rsid w:val="00DD0E7B"/>
    <w:rsid w:val="00DD138D"/>
    <w:rsid w:val="00DD2509"/>
    <w:rsid w:val="00DD42B9"/>
    <w:rsid w:val="00DD4311"/>
    <w:rsid w:val="00DD559C"/>
    <w:rsid w:val="00DD59FD"/>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5AB7"/>
    <w:rsid w:val="00E0662C"/>
    <w:rsid w:val="00E114C0"/>
    <w:rsid w:val="00E12520"/>
    <w:rsid w:val="00E172ED"/>
    <w:rsid w:val="00E21B9D"/>
    <w:rsid w:val="00E24476"/>
    <w:rsid w:val="00E3426F"/>
    <w:rsid w:val="00E3566A"/>
    <w:rsid w:val="00E368F9"/>
    <w:rsid w:val="00E378A8"/>
    <w:rsid w:val="00E40FE0"/>
    <w:rsid w:val="00E41559"/>
    <w:rsid w:val="00E41AF6"/>
    <w:rsid w:val="00E4391B"/>
    <w:rsid w:val="00E453F2"/>
    <w:rsid w:val="00E45984"/>
    <w:rsid w:val="00E47B1D"/>
    <w:rsid w:val="00E5092D"/>
    <w:rsid w:val="00E5243E"/>
    <w:rsid w:val="00E53178"/>
    <w:rsid w:val="00E53543"/>
    <w:rsid w:val="00E54406"/>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0A1F"/>
    <w:rsid w:val="00E71768"/>
    <w:rsid w:val="00E75453"/>
    <w:rsid w:val="00E81011"/>
    <w:rsid w:val="00E816A5"/>
    <w:rsid w:val="00E87869"/>
    <w:rsid w:val="00E9102C"/>
    <w:rsid w:val="00E925B8"/>
    <w:rsid w:val="00E92B3A"/>
    <w:rsid w:val="00E9312A"/>
    <w:rsid w:val="00E935C0"/>
    <w:rsid w:val="00E93898"/>
    <w:rsid w:val="00E93FD3"/>
    <w:rsid w:val="00E94AB1"/>
    <w:rsid w:val="00E94DD1"/>
    <w:rsid w:val="00E9561B"/>
    <w:rsid w:val="00E96F0B"/>
    <w:rsid w:val="00E97312"/>
    <w:rsid w:val="00EA120E"/>
    <w:rsid w:val="00EA16AC"/>
    <w:rsid w:val="00EA17E4"/>
    <w:rsid w:val="00EA180F"/>
    <w:rsid w:val="00EA2093"/>
    <w:rsid w:val="00EA3F9F"/>
    <w:rsid w:val="00EA4FFE"/>
    <w:rsid w:val="00EA5714"/>
    <w:rsid w:val="00EA7070"/>
    <w:rsid w:val="00EB0743"/>
    <w:rsid w:val="00EB3BCB"/>
    <w:rsid w:val="00EB513A"/>
    <w:rsid w:val="00EB614E"/>
    <w:rsid w:val="00EB68E4"/>
    <w:rsid w:val="00EC014D"/>
    <w:rsid w:val="00EC2D30"/>
    <w:rsid w:val="00EC5C18"/>
    <w:rsid w:val="00EC63FB"/>
    <w:rsid w:val="00ED1EA8"/>
    <w:rsid w:val="00ED2268"/>
    <w:rsid w:val="00ED366B"/>
    <w:rsid w:val="00ED7C22"/>
    <w:rsid w:val="00EE19B1"/>
    <w:rsid w:val="00EE2A8F"/>
    <w:rsid w:val="00EE40B9"/>
    <w:rsid w:val="00EE4D3F"/>
    <w:rsid w:val="00EE51B5"/>
    <w:rsid w:val="00EF1F9E"/>
    <w:rsid w:val="00EF3EE5"/>
    <w:rsid w:val="00EF61B1"/>
    <w:rsid w:val="00EF67D5"/>
    <w:rsid w:val="00EF78D7"/>
    <w:rsid w:val="00F003B7"/>
    <w:rsid w:val="00F021B2"/>
    <w:rsid w:val="00F05CD2"/>
    <w:rsid w:val="00F0682F"/>
    <w:rsid w:val="00F071EF"/>
    <w:rsid w:val="00F10937"/>
    <w:rsid w:val="00F11DED"/>
    <w:rsid w:val="00F17D5D"/>
    <w:rsid w:val="00F249B2"/>
    <w:rsid w:val="00F25974"/>
    <w:rsid w:val="00F25D9B"/>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2E8E"/>
    <w:rsid w:val="00F74ED6"/>
    <w:rsid w:val="00F76136"/>
    <w:rsid w:val="00F768D4"/>
    <w:rsid w:val="00F76B41"/>
    <w:rsid w:val="00F771E4"/>
    <w:rsid w:val="00F81271"/>
    <w:rsid w:val="00F82403"/>
    <w:rsid w:val="00F84BFA"/>
    <w:rsid w:val="00F84F96"/>
    <w:rsid w:val="00F8656C"/>
    <w:rsid w:val="00F90742"/>
    <w:rsid w:val="00F907E2"/>
    <w:rsid w:val="00F91C06"/>
    <w:rsid w:val="00F92C8B"/>
    <w:rsid w:val="00F939BA"/>
    <w:rsid w:val="00F95D73"/>
    <w:rsid w:val="00FA0F9B"/>
    <w:rsid w:val="00FA20B5"/>
    <w:rsid w:val="00FA2765"/>
    <w:rsid w:val="00FA30B7"/>
    <w:rsid w:val="00FA312A"/>
    <w:rsid w:val="00FA31F3"/>
    <w:rsid w:val="00FA41F1"/>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D67E8"/>
    <w:rsid w:val="00FE0781"/>
    <w:rsid w:val="00FE12F3"/>
    <w:rsid w:val="00FE1B98"/>
    <w:rsid w:val="00FE2428"/>
    <w:rsid w:val="00FE4C82"/>
    <w:rsid w:val="00FE53B9"/>
    <w:rsid w:val="00FE773B"/>
    <w:rsid w:val="00FF038F"/>
    <w:rsid w:val="00FF14AE"/>
    <w:rsid w:val="00FF26ED"/>
    <w:rsid w:val="00FF2B11"/>
    <w:rsid w:val="00FF6372"/>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591">
      <w:bodyDiv w:val="1"/>
      <w:marLeft w:val="0"/>
      <w:marRight w:val="0"/>
      <w:marTop w:val="0"/>
      <w:marBottom w:val="0"/>
      <w:divBdr>
        <w:top w:val="none" w:sz="0" w:space="0" w:color="auto"/>
        <w:left w:val="none" w:sz="0" w:space="0" w:color="auto"/>
        <w:bottom w:val="none" w:sz="0" w:space="0" w:color="auto"/>
        <w:right w:val="none" w:sz="0" w:space="0" w:color="auto"/>
      </w:divBdr>
    </w:div>
    <w:div w:id="113909366">
      <w:bodyDiv w:val="1"/>
      <w:marLeft w:val="0"/>
      <w:marRight w:val="0"/>
      <w:marTop w:val="0"/>
      <w:marBottom w:val="0"/>
      <w:divBdr>
        <w:top w:val="none" w:sz="0" w:space="0" w:color="auto"/>
        <w:left w:val="none" w:sz="0" w:space="0" w:color="auto"/>
        <w:bottom w:val="none" w:sz="0" w:space="0" w:color="auto"/>
        <w:right w:val="none" w:sz="0" w:space="0" w:color="auto"/>
      </w:divBdr>
    </w:div>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160045785">
      <w:bodyDiv w:val="1"/>
      <w:marLeft w:val="0"/>
      <w:marRight w:val="0"/>
      <w:marTop w:val="0"/>
      <w:marBottom w:val="0"/>
      <w:divBdr>
        <w:top w:val="none" w:sz="0" w:space="0" w:color="auto"/>
        <w:left w:val="none" w:sz="0" w:space="0" w:color="auto"/>
        <w:bottom w:val="none" w:sz="0" w:space="0" w:color="auto"/>
        <w:right w:val="none" w:sz="0" w:space="0" w:color="auto"/>
      </w:divBdr>
    </w:div>
    <w:div w:id="201065340">
      <w:bodyDiv w:val="1"/>
      <w:marLeft w:val="0"/>
      <w:marRight w:val="0"/>
      <w:marTop w:val="0"/>
      <w:marBottom w:val="0"/>
      <w:divBdr>
        <w:top w:val="none" w:sz="0" w:space="0" w:color="auto"/>
        <w:left w:val="none" w:sz="0" w:space="0" w:color="auto"/>
        <w:bottom w:val="none" w:sz="0" w:space="0" w:color="auto"/>
        <w:right w:val="none" w:sz="0" w:space="0" w:color="auto"/>
      </w:divBdr>
    </w:div>
    <w:div w:id="228463511">
      <w:bodyDiv w:val="1"/>
      <w:marLeft w:val="0"/>
      <w:marRight w:val="0"/>
      <w:marTop w:val="0"/>
      <w:marBottom w:val="0"/>
      <w:divBdr>
        <w:top w:val="none" w:sz="0" w:space="0" w:color="auto"/>
        <w:left w:val="none" w:sz="0" w:space="0" w:color="auto"/>
        <w:bottom w:val="none" w:sz="0" w:space="0" w:color="auto"/>
        <w:right w:val="none" w:sz="0" w:space="0" w:color="auto"/>
      </w:divBdr>
    </w:div>
    <w:div w:id="247928521">
      <w:bodyDiv w:val="1"/>
      <w:marLeft w:val="0"/>
      <w:marRight w:val="0"/>
      <w:marTop w:val="0"/>
      <w:marBottom w:val="0"/>
      <w:divBdr>
        <w:top w:val="none" w:sz="0" w:space="0" w:color="auto"/>
        <w:left w:val="none" w:sz="0" w:space="0" w:color="auto"/>
        <w:bottom w:val="none" w:sz="0" w:space="0" w:color="auto"/>
        <w:right w:val="none" w:sz="0" w:space="0" w:color="auto"/>
      </w:divBdr>
    </w:div>
    <w:div w:id="278605280">
      <w:bodyDiv w:val="1"/>
      <w:marLeft w:val="0"/>
      <w:marRight w:val="0"/>
      <w:marTop w:val="0"/>
      <w:marBottom w:val="0"/>
      <w:divBdr>
        <w:top w:val="none" w:sz="0" w:space="0" w:color="auto"/>
        <w:left w:val="none" w:sz="0" w:space="0" w:color="auto"/>
        <w:bottom w:val="none" w:sz="0" w:space="0" w:color="auto"/>
        <w:right w:val="none" w:sz="0" w:space="0" w:color="auto"/>
      </w:divBdr>
    </w:div>
    <w:div w:id="288904904">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31686084">
      <w:bodyDiv w:val="1"/>
      <w:marLeft w:val="0"/>
      <w:marRight w:val="0"/>
      <w:marTop w:val="0"/>
      <w:marBottom w:val="0"/>
      <w:divBdr>
        <w:top w:val="none" w:sz="0" w:space="0" w:color="auto"/>
        <w:left w:val="none" w:sz="0" w:space="0" w:color="auto"/>
        <w:bottom w:val="none" w:sz="0" w:space="0" w:color="auto"/>
        <w:right w:val="none" w:sz="0" w:space="0" w:color="auto"/>
      </w:divBdr>
    </w:div>
    <w:div w:id="332495550">
      <w:bodyDiv w:val="1"/>
      <w:marLeft w:val="0"/>
      <w:marRight w:val="0"/>
      <w:marTop w:val="0"/>
      <w:marBottom w:val="0"/>
      <w:divBdr>
        <w:top w:val="none" w:sz="0" w:space="0" w:color="auto"/>
        <w:left w:val="none" w:sz="0" w:space="0" w:color="auto"/>
        <w:bottom w:val="none" w:sz="0" w:space="0" w:color="auto"/>
        <w:right w:val="none" w:sz="0" w:space="0" w:color="auto"/>
      </w:divBdr>
    </w:div>
    <w:div w:id="346101995">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424959704">
      <w:bodyDiv w:val="1"/>
      <w:marLeft w:val="0"/>
      <w:marRight w:val="0"/>
      <w:marTop w:val="0"/>
      <w:marBottom w:val="0"/>
      <w:divBdr>
        <w:top w:val="none" w:sz="0" w:space="0" w:color="auto"/>
        <w:left w:val="none" w:sz="0" w:space="0" w:color="auto"/>
        <w:bottom w:val="none" w:sz="0" w:space="0" w:color="auto"/>
        <w:right w:val="none" w:sz="0" w:space="0" w:color="auto"/>
      </w:divBdr>
    </w:div>
    <w:div w:id="449059321">
      <w:bodyDiv w:val="1"/>
      <w:marLeft w:val="0"/>
      <w:marRight w:val="0"/>
      <w:marTop w:val="0"/>
      <w:marBottom w:val="0"/>
      <w:divBdr>
        <w:top w:val="none" w:sz="0" w:space="0" w:color="auto"/>
        <w:left w:val="none" w:sz="0" w:space="0" w:color="auto"/>
        <w:bottom w:val="none" w:sz="0" w:space="0" w:color="auto"/>
        <w:right w:val="none" w:sz="0" w:space="0" w:color="auto"/>
      </w:divBdr>
    </w:div>
    <w:div w:id="480972822">
      <w:bodyDiv w:val="1"/>
      <w:marLeft w:val="0"/>
      <w:marRight w:val="0"/>
      <w:marTop w:val="0"/>
      <w:marBottom w:val="0"/>
      <w:divBdr>
        <w:top w:val="none" w:sz="0" w:space="0" w:color="auto"/>
        <w:left w:val="none" w:sz="0" w:space="0" w:color="auto"/>
        <w:bottom w:val="none" w:sz="0" w:space="0" w:color="auto"/>
        <w:right w:val="none" w:sz="0" w:space="0" w:color="auto"/>
      </w:divBdr>
    </w:div>
    <w:div w:id="508523937">
      <w:bodyDiv w:val="1"/>
      <w:marLeft w:val="0"/>
      <w:marRight w:val="0"/>
      <w:marTop w:val="0"/>
      <w:marBottom w:val="0"/>
      <w:divBdr>
        <w:top w:val="none" w:sz="0" w:space="0" w:color="auto"/>
        <w:left w:val="none" w:sz="0" w:space="0" w:color="auto"/>
        <w:bottom w:val="none" w:sz="0" w:space="0" w:color="auto"/>
        <w:right w:val="none" w:sz="0" w:space="0" w:color="auto"/>
      </w:divBdr>
    </w:div>
    <w:div w:id="511803132">
      <w:bodyDiv w:val="1"/>
      <w:marLeft w:val="0"/>
      <w:marRight w:val="0"/>
      <w:marTop w:val="0"/>
      <w:marBottom w:val="0"/>
      <w:divBdr>
        <w:top w:val="none" w:sz="0" w:space="0" w:color="auto"/>
        <w:left w:val="none" w:sz="0" w:space="0" w:color="auto"/>
        <w:bottom w:val="none" w:sz="0" w:space="0" w:color="auto"/>
        <w:right w:val="none" w:sz="0" w:space="0" w:color="auto"/>
      </w:divBdr>
    </w:div>
    <w:div w:id="512915062">
      <w:bodyDiv w:val="1"/>
      <w:marLeft w:val="0"/>
      <w:marRight w:val="0"/>
      <w:marTop w:val="0"/>
      <w:marBottom w:val="0"/>
      <w:divBdr>
        <w:top w:val="none" w:sz="0" w:space="0" w:color="auto"/>
        <w:left w:val="none" w:sz="0" w:space="0" w:color="auto"/>
        <w:bottom w:val="none" w:sz="0" w:space="0" w:color="auto"/>
        <w:right w:val="none" w:sz="0" w:space="0" w:color="auto"/>
      </w:divBdr>
    </w:div>
    <w:div w:id="523595868">
      <w:bodyDiv w:val="1"/>
      <w:marLeft w:val="0"/>
      <w:marRight w:val="0"/>
      <w:marTop w:val="0"/>
      <w:marBottom w:val="0"/>
      <w:divBdr>
        <w:top w:val="none" w:sz="0" w:space="0" w:color="auto"/>
        <w:left w:val="none" w:sz="0" w:space="0" w:color="auto"/>
        <w:bottom w:val="none" w:sz="0" w:space="0" w:color="auto"/>
        <w:right w:val="none" w:sz="0" w:space="0" w:color="auto"/>
      </w:divBdr>
    </w:div>
    <w:div w:id="538975775">
      <w:bodyDiv w:val="1"/>
      <w:marLeft w:val="0"/>
      <w:marRight w:val="0"/>
      <w:marTop w:val="0"/>
      <w:marBottom w:val="0"/>
      <w:divBdr>
        <w:top w:val="none" w:sz="0" w:space="0" w:color="auto"/>
        <w:left w:val="none" w:sz="0" w:space="0" w:color="auto"/>
        <w:bottom w:val="none" w:sz="0" w:space="0" w:color="auto"/>
        <w:right w:val="none" w:sz="0" w:space="0" w:color="auto"/>
      </w:divBdr>
    </w:div>
    <w:div w:id="545030087">
      <w:bodyDiv w:val="1"/>
      <w:marLeft w:val="0"/>
      <w:marRight w:val="0"/>
      <w:marTop w:val="0"/>
      <w:marBottom w:val="0"/>
      <w:divBdr>
        <w:top w:val="none" w:sz="0" w:space="0" w:color="auto"/>
        <w:left w:val="none" w:sz="0" w:space="0" w:color="auto"/>
        <w:bottom w:val="none" w:sz="0" w:space="0" w:color="auto"/>
        <w:right w:val="none" w:sz="0" w:space="0" w:color="auto"/>
      </w:divBdr>
    </w:div>
    <w:div w:id="555437777">
      <w:bodyDiv w:val="1"/>
      <w:marLeft w:val="0"/>
      <w:marRight w:val="0"/>
      <w:marTop w:val="0"/>
      <w:marBottom w:val="0"/>
      <w:divBdr>
        <w:top w:val="none" w:sz="0" w:space="0" w:color="auto"/>
        <w:left w:val="none" w:sz="0" w:space="0" w:color="auto"/>
        <w:bottom w:val="none" w:sz="0" w:space="0" w:color="auto"/>
        <w:right w:val="none" w:sz="0" w:space="0" w:color="auto"/>
      </w:divBdr>
    </w:div>
    <w:div w:id="609092440">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670376408">
      <w:bodyDiv w:val="1"/>
      <w:marLeft w:val="0"/>
      <w:marRight w:val="0"/>
      <w:marTop w:val="0"/>
      <w:marBottom w:val="0"/>
      <w:divBdr>
        <w:top w:val="none" w:sz="0" w:space="0" w:color="auto"/>
        <w:left w:val="none" w:sz="0" w:space="0" w:color="auto"/>
        <w:bottom w:val="none" w:sz="0" w:space="0" w:color="auto"/>
        <w:right w:val="none" w:sz="0" w:space="0" w:color="auto"/>
      </w:divBdr>
    </w:div>
    <w:div w:id="743454903">
      <w:bodyDiv w:val="1"/>
      <w:marLeft w:val="0"/>
      <w:marRight w:val="0"/>
      <w:marTop w:val="0"/>
      <w:marBottom w:val="0"/>
      <w:divBdr>
        <w:top w:val="none" w:sz="0" w:space="0" w:color="auto"/>
        <w:left w:val="none" w:sz="0" w:space="0" w:color="auto"/>
        <w:bottom w:val="none" w:sz="0" w:space="0" w:color="auto"/>
        <w:right w:val="none" w:sz="0" w:space="0" w:color="auto"/>
      </w:divBdr>
    </w:div>
    <w:div w:id="749738896">
      <w:bodyDiv w:val="1"/>
      <w:marLeft w:val="0"/>
      <w:marRight w:val="0"/>
      <w:marTop w:val="0"/>
      <w:marBottom w:val="0"/>
      <w:divBdr>
        <w:top w:val="none" w:sz="0" w:space="0" w:color="auto"/>
        <w:left w:val="none" w:sz="0" w:space="0" w:color="auto"/>
        <w:bottom w:val="none" w:sz="0" w:space="0" w:color="auto"/>
        <w:right w:val="none" w:sz="0" w:space="0" w:color="auto"/>
      </w:divBdr>
    </w:div>
    <w:div w:id="800926526">
      <w:bodyDiv w:val="1"/>
      <w:marLeft w:val="0"/>
      <w:marRight w:val="0"/>
      <w:marTop w:val="0"/>
      <w:marBottom w:val="0"/>
      <w:divBdr>
        <w:top w:val="none" w:sz="0" w:space="0" w:color="auto"/>
        <w:left w:val="none" w:sz="0" w:space="0" w:color="auto"/>
        <w:bottom w:val="none" w:sz="0" w:space="0" w:color="auto"/>
        <w:right w:val="none" w:sz="0" w:space="0" w:color="auto"/>
      </w:divBdr>
    </w:div>
    <w:div w:id="869879525">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988905215">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081945747">
      <w:bodyDiv w:val="1"/>
      <w:marLeft w:val="0"/>
      <w:marRight w:val="0"/>
      <w:marTop w:val="0"/>
      <w:marBottom w:val="0"/>
      <w:divBdr>
        <w:top w:val="none" w:sz="0" w:space="0" w:color="auto"/>
        <w:left w:val="none" w:sz="0" w:space="0" w:color="auto"/>
        <w:bottom w:val="none" w:sz="0" w:space="0" w:color="auto"/>
        <w:right w:val="none" w:sz="0" w:space="0" w:color="auto"/>
      </w:divBdr>
    </w:div>
    <w:div w:id="1095249887">
      <w:bodyDiv w:val="1"/>
      <w:marLeft w:val="0"/>
      <w:marRight w:val="0"/>
      <w:marTop w:val="0"/>
      <w:marBottom w:val="0"/>
      <w:divBdr>
        <w:top w:val="none" w:sz="0" w:space="0" w:color="auto"/>
        <w:left w:val="none" w:sz="0" w:space="0" w:color="auto"/>
        <w:bottom w:val="none" w:sz="0" w:space="0" w:color="auto"/>
        <w:right w:val="none" w:sz="0" w:space="0" w:color="auto"/>
      </w:divBdr>
    </w:div>
    <w:div w:id="1100486051">
      <w:bodyDiv w:val="1"/>
      <w:marLeft w:val="0"/>
      <w:marRight w:val="0"/>
      <w:marTop w:val="0"/>
      <w:marBottom w:val="0"/>
      <w:divBdr>
        <w:top w:val="none" w:sz="0" w:space="0" w:color="auto"/>
        <w:left w:val="none" w:sz="0" w:space="0" w:color="auto"/>
        <w:bottom w:val="none" w:sz="0" w:space="0" w:color="auto"/>
        <w:right w:val="none" w:sz="0" w:space="0" w:color="auto"/>
      </w:divBdr>
    </w:div>
    <w:div w:id="1108156108">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23034564">
      <w:bodyDiv w:val="1"/>
      <w:marLeft w:val="0"/>
      <w:marRight w:val="0"/>
      <w:marTop w:val="0"/>
      <w:marBottom w:val="0"/>
      <w:divBdr>
        <w:top w:val="none" w:sz="0" w:space="0" w:color="auto"/>
        <w:left w:val="none" w:sz="0" w:space="0" w:color="auto"/>
        <w:bottom w:val="none" w:sz="0" w:space="0" w:color="auto"/>
        <w:right w:val="none" w:sz="0" w:space="0" w:color="auto"/>
      </w:divBdr>
    </w:div>
    <w:div w:id="1137841669">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242059967">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361973738">
      <w:bodyDiv w:val="1"/>
      <w:marLeft w:val="0"/>
      <w:marRight w:val="0"/>
      <w:marTop w:val="0"/>
      <w:marBottom w:val="0"/>
      <w:divBdr>
        <w:top w:val="none" w:sz="0" w:space="0" w:color="auto"/>
        <w:left w:val="none" w:sz="0" w:space="0" w:color="auto"/>
        <w:bottom w:val="none" w:sz="0" w:space="0" w:color="auto"/>
        <w:right w:val="none" w:sz="0" w:space="0" w:color="auto"/>
      </w:divBdr>
    </w:div>
    <w:div w:id="1390809210">
      <w:bodyDiv w:val="1"/>
      <w:marLeft w:val="0"/>
      <w:marRight w:val="0"/>
      <w:marTop w:val="0"/>
      <w:marBottom w:val="0"/>
      <w:divBdr>
        <w:top w:val="none" w:sz="0" w:space="0" w:color="auto"/>
        <w:left w:val="none" w:sz="0" w:space="0" w:color="auto"/>
        <w:bottom w:val="none" w:sz="0" w:space="0" w:color="auto"/>
        <w:right w:val="none" w:sz="0" w:space="0" w:color="auto"/>
      </w:divBdr>
    </w:div>
    <w:div w:id="1412777215">
      <w:bodyDiv w:val="1"/>
      <w:marLeft w:val="0"/>
      <w:marRight w:val="0"/>
      <w:marTop w:val="0"/>
      <w:marBottom w:val="0"/>
      <w:divBdr>
        <w:top w:val="none" w:sz="0" w:space="0" w:color="auto"/>
        <w:left w:val="none" w:sz="0" w:space="0" w:color="auto"/>
        <w:bottom w:val="none" w:sz="0" w:space="0" w:color="auto"/>
        <w:right w:val="none" w:sz="0" w:space="0" w:color="auto"/>
      </w:divBdr>
    </w:div>
    <w:div w:id="1420372173">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489127977">
      <w:bodyDiv w:val="1"/>
      <w:marLeft w:val="0"/>
      <w:marRight w:val="0"/>
      <w:marTop w:val="0"/>
      <w:marBottom w:val="0"/>
      <w:divBdr>
        <w:top w:val="none" w:sz="0" w:space="0" w:color="auto"/>
        <w:left w:val="none" w:sz="0" w:space="0" w:color="auto"/>
        <w:bottom w:val="none" w:sz="0" w:space="0" w:color="auto"/>
        <w:right w:val="none" w:sz="0" w:space="0" w:color="auto"/>
      </w:divBdr>
    </w:div>
    <w:div w:id="1508708761">
      <w:bodyDiv w:val="1"/>
      <w:marLeft w:val="0"/>
      <w:marRight w:val="0"/>
      <w:marTop w:val="0"/>
      <w:marBottom w:val="0"/>
      <w:divBdr>
        <w:top w:val="none" w:sz="0" w:space="0" w:color="auto"/>
        <w:left w:val="none" w:sz="0" w:space="0" w:color="auto"/>
        <w:bottom w:val="none" w:sz="0" w:space="0" w:color="auto"/>
        <w:right w:val="none" w:sz="0" w:space="0" w:color="auto"/>
      </w:divBdr>
    </w:div>
    <w:div w:id="1527215994">
      <w:bodyDiv w:val="1"/>
      <w:marLeft w:val="0"/>
      <w:marRight w:val="0"/>
      <w:marTop w:val="0"/>
      <w:marBottom w:val="0"/>
      <w:divBdr>
        <w:top w:val="none" w:sz="0" w:space="0" w:color="auto"/>
        <w:left w:val="none" w:sz="0" w:space="0" w:color="auto"/>
        <w:bottom w:val="none" w:sz="0" w:space="0" w:color="auto"/>
        <w:right w:val="none" w:sz="0" w:space="0" w:color="auto"/>
      </w:divBdr>
    </w:div>
    <w:div w:id="1529875297">
      <w:bodyDiv w:val="1"/>
      <w:marLeft w:val="0"/>
      <w:marRight w:val="0"/>
      <w:marTop w:val="0"/>
      <w:marBottom w:val="0"/>
      <w:divBdr>
        <w:top w:val="none" w:sz="0" w:space="0" w:color="auto"/>
        <w:left w:val="none" w:sz="0" w:space="0" w:color="auto"/>
        <w:bottom w:val="none" w:sz="0" w:space="0" w:color="auto"/>
        <w:right w:val="none" w:sz="0" w:space="0" w:color="auto"/>
      </w:divBdr>
    </w:div>
    <w:div w:id="1546140324">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627158598">
      <w:bodyDiv w:val="1"/>
      <w:marLeft w:val="0"/>
      <w:marRight w:val="0"/>
      <w:marTop w:val="0"/>
      <w:marBottom w:val="0"/>
      <w:divBdr>
        <w:top w:val="none" w:sz="0" w:space="0" w:color="auto"/>
        <w:left w:val="none" w:sz="0" w:space="0" w:color="auto"/>
        <w:bottom w:val="none" w:sz="0" w:space="0" w:color="auto"/>
        <w:right w:val="none" w:sz="0" w:space="0" w:color="auto"/>
      </w:divBdr>
    </w:div>
    <w:div w:id="1659386749">
      <w:bodyDiv w:val="1"/>
      <w:marLeft w:val="0"/>
      <w:marRight w:val="0"/>
      <w:marTop w:val="0"/>
      <w:marBottom w:val="0"/>
      <w:divBdr>
        <w:top w:val="none" w:sz="0" w:space="0" w:color="auto"/>
        <w:left w:val="none" w:sz="0" w:space="0" w:color="auto"/>
        <w:bottom w:val="none" w:sz="0" w:space="0" w:color="auto"/>
        <w:right w:val="none" w:sz="0" w:space="0" w:color="auto"/>
      </w:divBdr>
    </w:div>
    <w:div w:id="1662200332">
      <w:bodyDiv w:val="1"/>
      <w:marLeft w:val="0"/>
      <w:marRight w:val="0"/>
      <w:marTop w:val="0"/>
      <w:marBottom w:val="0"/>
      <w:divBdr>
        <w:top w:val="none" w:sz="0" w:space="0" w:color="auto"/>
        <w:left w:val="none" w:sz="0" w:space="0" w:color="auto"/>
        <w:bottom w:val="none" w:sz="0" w:space="0" w:color="auto"/>
        <w:right w:val="none" w:sz="0" w:space="0" w:color="auto"/>
      </w:divBdr>
    </w:div>
    <w:div w:id="1665545275">
      <w:bodyDiv w:val="1"/>
      <w:marLeft w:val="0"/>
      <w:marRight w:val="0"/>
      <w:marTop w:val="0"/>
      <w:marBottom w:val="0"/>
      <w:divBdr>
        <w:top w:val="none" w:sz="0" w:space="0" w:color="auto"/>
        <w:left w:val="none" w:sz="0" w:space="0" w:color="auto"/>
        <w:bottom w:val="none" w:sz="0" w:space="0" w:color="auto"/>
        <w:right w:val="none" w:sz="0" w:space="0" w:color="auto"/>
      </w:divBdr>
    </w:div>
    <w:div w:id="1707364305">
      <w:bodyDiv w:val="1"/>
      <w:marLeft w:val="0"/>
      <w:marRight w:val="0"/>
      <w:marTop w:val="0"/>
      <w:marBottom w:val="0"/>
      <w:divBdr>
        <w:top w:val="none" w:sz="0" w:space="0" w:color="auto"/>
        <w:left w:val="none" w:sz="0" w:space="0" w:color="auto"/>
        <w:bottom w:val="none" w:sz="0" w:space="0" w:color="auto"/>
        <w:right w:val="none" w:sz="0" w:space="0" w:color="auto"/>
      </w:divBdr>
    </w:div>
    <w:div w:id="1756048456">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784878847">
      <w:bodyDiv w:val="1"/>
      <w:marLeft w:val="0"/>
      <w:marRight w:val="0"/>
      <w:marTop w:val="0"/>
      <w:marBottom w:val="0"/>
      <w:divBdr>
        <w:top w:val="none" w:sz="0" w:space="0" w:color="auto"/>
        <w:left w:val="none" w:sz="0" w:space="0" w:color="auto"/>
        <w:bottom w:val="none" w:sz="0" w:space="0" w:color="auto"/>
        <w:right w:val="none" w:sz="0" w:space="0" w:color="auto"/>
      </w:divBdr>
    </w:div>
    <w:div w:id="1836527176">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909800761">
      <w:bodyDiv w:val="1"/>
      <w:marLeft w:val="0"/>
      <w:marRight w:val="0"/>
      <w:marTop w:val="0"/>
      <w:marBottom w:val="0"/>
      <w:divBdr>
        <w:top w:val="none" w:sz="0" w:space="0" w:color="auto"/>
        <w:left w:val="none" w:sz="0" w:space="0" w:color="auto"/>
        <w:bottom w:val="none" w:sz="0" w:space="0" w:color="auto"/>
        <w:right w:val="none" w:sz="0" w:space="0" w:color="auto"/>
      </w:divBdr>
    </w:div>
    <w:div w:id="1968774228">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1990590509">
      <w:bodyDiv w:val="1"/>
      <w:marLeft w:val="0"/>
      <w:marRight w:val="0"/>
      <w:marTop w:val="0"/>
      <w:marBottom w:val="0"/>
      <w:divBdr>
        <w:top w:val="none" w:sz="0" w:space="0" w:color="auto"/>
        <w:left w:val="none" w:sz="0" w:space="0" w:color="auto"/>
        <w:bottom w:val="none" w:sz="0" w:space="0" w:color="auto"/>
        <w:right w:val="none" w:sz="0" w:space="0" w:color="auto"/>
      </w:divBdr>
    </w:div>
    <w:div w:id="200064842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 w:id="2059161746">
      <w:bodyDiv w:val="1"/>
      <w:marLeft w:val="0"/>
      <w:marRight w:val="0"/>
      <w:marTop w:val="0"/>
      <w:marBottom w:val="0"/>
      <w:divBdr>
        <w:top w:val="none" w:sz="0" w:space="0" w:color="auto"/>
        <w:left w:val="none" w:sz="0" w:space="0" w:color="auto"/>
        <w:bottom w:val="none" w:sz="0" w:space="0" w:color="auto"/>
        <w:right w:val="none" w:sz="0" w:space="0" w:color="auto"/>
      </w:divBdr>
    </w:div>
    <w:div w:id="2088644625">
      <w:bodyDiv w:val="1"/>
      <w:marLeft w:val="0"/>
      <w:marRight w:val="0"/>
      <w:marTop w:val="0"/>
      <w:marBottom w:val="0"/>
      <w:divBdr>
        <w:top w:val="none" w:sz="0" w:space="0" w:color="auto"/>
        <w:left w:val="none" w:sz="0" w:space="0" w:color="auto"/>
        <w:bottom w:val="none" w:sz="0" w:space="0" w:color="auto"/>
        <w:right w:val="none" w:sz="0" w:space="0" w:color="auto"/>
      </w:divBdr>
    </w:div>
    <w:div w:id="21136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13E9F-48B0-4C34-8081-475F6521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март.dotx</Template>
  <TotalTime>1</TotalTime>
  <Pages>3</Pages>
  <Words>381</Words>
  <Characters>2853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2014-04-01T06:26:00Z</cp:lastPrinted>
  <dcterms:created xsi:type="dcterms:W3CDTF">2014-06-25T09:02:00Z</dcterms:created>
  <dcterms:modified xsi:type="dcterms:W3CDTF">2014-06-25T09:02:00Z</dcterms:modified>
</cp:coreProperties>
</file>