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 апреля 2002 года N 474-КЗ</w:t>
      </w:r>
      <w:r>
        <w:rPr>
          <w:rFonts w:ascii="Calibri" w:hAnsi="Calibri" w:cs="Calibri"/>
        </w:rPr>
        <w:br/>
      </w:r>
    </w:p>
    <w:p w:rsidR="00966153" w:rsidRDefault="0096615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КРАСНОДАРСКОГО КРАЯ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ОХРАНЕ ОКРУЖАЮЩЕЙ СРЕДЫ И НАСЕЛЕНИЯ КРАСНОДАРСКОГО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КРАЯ ОТ ЭКОЛОГИЧЕСКИ ВРЕДНОГО ВОЗДЕЙСТВИЯ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АВТОТРАНСПОРТНОГО КОМПЛЕКСА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 Краснодарского края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24 апреля 2002 года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Краснодарского края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28.12.2004 </w:t>
      </w:r>
      <w:hyperlink r:id="rId5" w:history="1">
        <w:r>
          <w:rPr>
            <w:rFonts w:ascii="Calibri" w:hAnsi="Calibri" w:cs="Calibri"/>
            <w:color w:val="0000FF"/>
          </w:rPr>
          <w:t>N 818-КЗ</w:t>
        </w:r>
      </w:hyperlink>
      <w:r>
        <w:rPr>
          <w:rFonts w:ascii="Calibri" w:hAnsi="Calibri" w:cs="Calibri"/>
        </w:rPr>
        <w:t xml:space="preserve">, от 25.07.2007 </w:t>
      </w:r>
      <w:hyperlink r:id="rId6" w:history="1">
        <w:r>
          <w:rPr>
            <w:rFonts w:ascii="Calibri" w:hAnsi="Calibri" w:cs="Calibri"/>
            <w:color w:val="0000FF"/>
          </w:rPr>
          <w:t>N 1303-КЗ</w:t>
        </w:r>
      </w:hyperlink>
      <w:r>
        <w:rPr>
          <w:rFonts w:ascii="Calibri" w:hAnsi="Calibri" w:cs="Calibri"/>
        </w:rPr>
        <w:t>,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13.03.2008 </w:t>
      </w:r>
      <w:hyperlink r:id="rId7" w:history="1">
        <w:r>
          <w:rPr>
            <w:rFonts w:ascii="Calibri" w:hAnsi="Calibri" w:cs="Calibri"/>
            <w:color w:val="0000FF"/>
          </w:rPr>
          <w:t>N 1422-КЗ</w:t>
        </w:r>
      </w:hyperlink>
      <w:r>
        <w:rPr>
          <w:rFonts w:ascii="Calibri" w:hAnsi="Calibri" w:cs="Calibri"/>
        </w:rPr>
        <w:t xml:space="preserve">, от 23.07.2009 </w:t>
      </w:r>
      <w:hyperlink r:id="rId8" w:history="1">
        <w:r>
          <w:rPr>
            <w:rFonts w:ascii="Calibri" w:hAnsi="Calibri" w:cs="Calibri"/>
            <w:color w:val="0000FF"/>
          </w:rPr>
          <w:t>N 1820-КЗ</w:t>
        </w:r>
      </w:hyperlink>
      <w:r>
        <w:rPr>
          <w:rFonts w:ascii="Calibri" w:hAnsi="Calibri" w:cs="Calibri"/>
        </w:rPr>
        <w:t>,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03.05.2012 </w:t>
      </w:r>
      <w:hyperlink r:id="rId9" w:history="1">
        <w:r>
          <w:rPr>
            <w:rFonts w:ascii="Calibri" w:hAnsi="Calibri" w:cs="Calibri"/>
            <w:color w:val="0000FF"/>
          </w:rPr>
          <w:t>N 2484-КЗ</w:t>
        </w:r>
      </w:hyperlink>
      <w:r>
        <w:rPr>
          <w:rFonts w:ascii="Calibri" w:hAnsi="Calibri" w:cs="Calibri"/>
        </w:rPr>
        <w:t xml:space="preserve">, от 01.11.2013 </w:t>
      </w:r>
      <w:hyperlink r:id="rId10" w:history="1">
        <w:r>
          <w:rPr>
            <w:rFonts w:ascii="Calibri" w:hAnsi="Calibri" w:cs="Calibri"/>
            <w:color w:val="0000FF"/>
          </w:rPr>
          <w:t>N 2812-КЗ</w:t>
        </w:r>
      </w:hyperlink>
      <w:r>
        <w:rPr>
          <w:rFonts w:ascii="Calibri" w:hAnsi="Calibri" w:cs="Calibri"/>
        </w:rPr>
        <w:t>)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регулирует отношения, возникающие в сфере охраны окружающей среды и населения Краснодарского края от экологически вредного воздействия на них автотранспортного комплекса, определяет полномочия органов государственной власти и органов местного самоуправления Краснодарского края, права и обязанности граждан и юридических лиц в области охраны окружающей среды и населения Краснодарского края от экологически вредного воздействия автотранспортного комплекса.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Правовой основой настоящего Закона являются </w:t>
      </w:r>
      <w:hyperlink r:id="rId11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Федеральные законы "</w:t>
      </w:r>
      <w:hyperlink r:id="rId12" w:history="1">
        <w:r>
          <w:rPr>
            <w:rFonts w:ascii="Calibri" w:hAnsi="Calibri" w:cs="Calibri"/>
            <w:color w:val="0000FF"/>
          </w:rPr>
          <w:t>Об охране окружающей</w:t>
        </w:r>
      </w:hyperlink>
      <w:r>
        <w:rPr>
          <w:rFonts w:ascii="Calibri" w:hAnsi="Calibri" w:cs="Calibri"/>
        </w:rPr>
        <w:t xml:space="preserve"> среды", "</w:t>
      </w:r>
      <w:hyperlink r:id="rId13" w:history="1">
        <w:r>
          <w:rPr>
            <w:rFonts w:ascii="Calibri" w:hAnsi="Calibri" w:cs="Calibri"/>
            <w:color w:val="0000FF"/>
          </w:rPr>
          <w:t>Об охране атмосферного</w:t>
        </w:r>
      </w:hyperlink>
      <w:r>
        <w:rPr>
          <w:rFonts w:ascii="Calibri" w:hAnsi="Calibri" w:cs="Calibri"/>
        </w:rPr>
        <w:t xml:space="preserve"> воздуха" и иные нормативные правовые акты Российской Федерации и Краснодарского края.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>Статья 1. Основные понятия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Законе используются следующие понятия: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экологически вредное воздействие автотранспортного комплекса на окружающую среду - воздействие загрязняющими веществами на атмосферный воздух, растительный покров, поверхностные и подземные воды, загрязнение и захламление рельефа местности, а также вредное физическое воздействие, возникающее при эксплуатации автотранспортного комплекса;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загрязняющее вещество - вещество или смесь веществ, количество и (или) концентрация которых превышают установленные для химических, иных веществ нормативы и оказывают негативное воздействие на окружающую среду;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вредное физическое воздействие - воздействие шума, вибрации и других физических факторов, при которых возможны неблагоприятные изменения здоровья человека или состояния окружающей среды;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технический норматив выброса - норматив выброса загрязняющего вещества в атмосферный воздух, который устанавливается для автотранспортных средств и объектов инфраструктуры и отражает максимально допустимую массу выброса загрязняющего вещества;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автотранспортный комплекс - автотранспортные средства и объекты их инфраструктуры;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автотранспортные средства - автомобили, автобусы, мотоциклы, тракторы и другие самоходные машины и агрегаты, оснащенные двигателями внутреннего сгорания;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инфраструктуры - объекты обеспечения автотранспортных средств нефтепродуктами, места ремонта и отстоя, места стоянок;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нефтепродукты - товарные продукты, полученные при переработке нефти и используемые </w:t>
      </w:r>
      <w:r>
        <w:rPr>
          <w:rFonts w:ascii="Calibri" w:hAnsi="Calibri" w:cs="Calibri"/>
        </w:rPr>
        <w:lastRenderedPageBreak/>
        <w:t>для обеспечения эксплуатации автотранспортных средств;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моторное топливо для автотранспортных средств - бензин и дизельное топливо всех марок, сжатый природный и сжиженный нефтяной газ;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этилированный бензин - бензин, технология производства которого предусматривает добавление этиловой жидкости;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отходы автотранспортного комплекса - утратившие свои потребительские свойства изделия, материалы, остатки нефтепродуктов, сырья, иных продуктов или изделий, которые образовались в процессе эксплуатации автотранспортных средств и в результате производственной деятельности объектов их инфраструктуры.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9"/>
      <w:bookmarkEnd w:id="1"/>
      <w:r>
        <w:rPr>
          <w:rFonts w:ascii="Calibri" w:hAnsi="Calibri" w:cs="Calibri"/>
        </w:rPr>
        <w:t>Статья 2. Полномочия законодательного (представительного) органа государственной власти Краснодарского края в области охраны окружающей среды и населения от экологически вредного воздействия автотранспортного комплекса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Законодательный (представительный) орган государственной власти Краснодарского края в случаях и порядке, предусмотренных законодательством Российской Федерации и Краснодарского края, осуществляет: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законов и иных нормативных правовых актов Краснодарского края в сфере охраны окружающей среды и населения от экологически вредного воздействия автотранспортного комплекса, контроль за их исполнением;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23.07.2009 N 1820-КЗ;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четвертый - шестой утратили силу с 1 января 2005 года. -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28.12.2004 N 818-КЗ.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6"/>
      <w:bookmarkEnd w:id="2"/>
      <w:r>
        <w:rPr>
          <w:rFonts w:ascii="Calibri" w:hAnsi="Calibri" w:cs="Calibri"/>
        </w:rPr>
        <w:t>Статья 3. Полномочия исполнительных органов государственной власти Краснодарского края в области охраны окружающей среды и населения от экологически вредного воздействия автотранспортного комплекса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Исполнительные органы государственной власти Краснодарского края в случаях и порядке, предусмотренных законодательством Российской Федерации и Краснодарского края, осуществляют: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нормативных правовых актов края в сфере охраны окружающей среды и населения от экологически вредного воздействия автотранспортного комплекса;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реализацию государственных целевых и ведомственных целевых программ по сокращению экологически вредного воздействия автотранспортного комплекса на окружающую среду и население;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Краснодарского края от 23.07.2009 </w:t>
      </w:r>
      <w:hyperlink r:id="rId16" w:history="1">
        <w:r>
          <w:rPr>
            <w:rFonts w:ascii="Calibri" w:hAnsi="Calibri" w:cs="Calibri"/>
            <w:color w:val="0000FF"/>
          </w:rPr>
          <w:t>N 1820-КЗ</w:t>
        </w:r>
      </w:hyperlink>
      <w:r>
        <w:rPr>
          <w:rFonts w:ascii="Calibri" w:hAnsi="Calibri" w:cs="Calibri"/>
        </w:rPr>
        <w:t xml:space="preserve">, от 01.11.2013 </w:t>
      </w:r>
      <w:hyperlink r:id="rId17" w:history="1">
        <w:r>
          <w:rPr>
            <w:rFonts w:ascii="Calibri" w:hAnsi="Calibri" w:cs="Calibri"/>
            <w:color w:val="0000FF"/>
          </w:rPr>
          <w:t>N 2812-КЗ</w:t>
        </w:r>
      </w:hyperlink>
      <w:r>
        <w:rPr>
          <w:rFonts w:ascii="Calibri" w:hAnsi="Calibri" w:cs="Calibri"/>
        </w:rPr>
        <w:t>)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условий для реализации и защиты прав граждан и соблюдения интересов государства в ходе выполнения мер по охране окружающей среды и населения от экологически вредного воздействия автотранспортного комплекса;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января 2005 года. -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28.12.2004 N 818-КЗ;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мероприятий по охране окружающей среды и населения от экологически вредного воздействия автотранспортного комплекса;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января 2005 года. -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28.12.2004 N 818-КЗ;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надзор в области обращения с отходами, образующимися при эксплуатации автотранспортного комплекса;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03.05.2012 N 2484-КЗ)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и проведение государственного мониторинга экологически вредного воздействия автотранспортного комплекса на объекты окружающей среды;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надзор в области охраны окружающей среды и населения края от экологически вредного воздействия автотранспортного комплекса;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03.05.2012 N 2484-КЗ)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населения о загрязнении автотранспортным комплексом объектов окружающей среды;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абзац утратил силу с 1 января 2005 года. -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28.12.2004 N 818-КЗ.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64"/>
      <w:bookmarkEnd w:id="3"/>
      <w:r>
        <w:rPr>
          <w:rFonts w:ascii="Calibri" w:hAnsi="Calibri" w:cs="Calibri"/>
        </w:rPr>
        <w:t>Статья 4. Полномочия органов местного самоуправления в области охраны окружающей среды и населения от экологически вредного воздействия автотранспортного комплекса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Полномочия органов местного самоуправления в сфере отношений, связанных с охраной окружающей среды и населения от экологически вредного воздействия автотранспортного комплекса, определяются в соответствии с федеральными законами.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Статья 5. Требования к охране окружающей среды и населения края при проектировании, размещении, строительстве, реконструкции объектов инфраструктуры автотранспортного комплекса и эксплуатации автотранспортных средств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генеральных планов городских и сельских поселений, проектов планировки общественных центров, жилых районов, а также при проектировании, строительстве и реконструкции общественных зданий и сооружений, жилых домов должны предусматриваться мероприятия по снижению экологически вредного воздействия автотранспортных средств на окружающую среду и население.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эксплуатации автотранспортных средств, а также при размещении, проектировании, строительстве, реконструкции и эксплуатации объектов их инфраструктуры должно обеспечиваться непревышение нормативов допустимого воздействия загрязняющих веществ на окружающую среду и население. Строительство и реконструкция зданий, строений, сооружений и иных объектов транспортной инфраструктуры должны осуществляться по утвержденным проектам с соблюдением требований технических регламентов в области охраны окружающей среды.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25.07.2007 N 1303-КЗ)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инфраструктуры автотранспортного комплекса должны иметь санитарно-защитные зоны, размеры которых устанавливаются в соответствии с санитарной классификацией и подтверждаются расчетами рассеивания выбросов загрязняющих веществ и шумового воздействия или инструментальными измерениями на аналогичных объектах.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75"/>
      <w:bookmarkEnd w:id="5"/>
      <w:r>
        <w:rPr>
          <w:rFonts w:ascii="Calibri" w:hAnsi="Calibri" w:cs="Calibri"/>
        </w:rPr>
        <w:t>Статья 6. Мероприятия по снижению токсичности продуктов сгорания моторного топлива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снижения токсичности продуктов сгорания моторного топлива на территории Краснодарского края предусматривается: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января 2005 года. -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28.12.2004 N 818-КЗ;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перевода автотранспортных средств на использование в качестве моторного топлива сжатого природного или сжиженного нефтяного газа;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широкому применению экологических присадок к моторному топливу, снижающих концентрацию загрязняющих веществ в продуктах сгорания моторного топлива;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условий по внедрению в эксплуатацию каталитических нейтрализаторов, обеспечивающих дожиг моторного топлива и снижающих концентрацию загрязняющих веществ в продуктах сгорания моторного топлива.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января 2005 года. -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28.12.2004 N 818-КЗ.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84"/>
      <w:bookmarkEnd w:id="6"/>
      <w:r>
        <w:rPr>
          <w:rFonts w:ascii="Calibri" w:hAnsi="Calibri" w:cs="Calibri"/>
        </w:rPr>
        <w:t>Статья 7. Регулирование эксплуатации автотранспортных средств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мойка автотранспортных средств, слив топлива и масел в необорудованных местах, регулировка звуковых сигналов, тормозов и двигателей, а также стоянка автотранспортных средств с включенным двигателем в жилых зонах, на участках детских дошкольных учреждений, школ, лечебно-оздоровительных учреждений, в местах массового отдыха и развлечений, на территории лечебно-оздоровительных местностей и курортов, историко-культурных центров.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территории края запрещается эксплуатация автотранспортных средств, у которых содержание загрязняющих веществ в отработанных газах и дымность превышают технические нормативы выбросов.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89"/>
      <w:bookmarkEnd w:id="7"/>
      <w:r>
        <w:rPr>
          <w:rFonts w:ascii="Calibri" w:hAnsi="Calibri" w:cs="Calibri"/>
        </w:rPr>
        <w:t>Статья 8. Обращение с отходами, образующимися при эксплуатации автотранспортного комплекса, на территории Краснодарского края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Отходы, образующиеся при эксплуатации и обслуживании автотранспортного комплекса независимо от его принадлежности и форм собственности, подлежат сбору, обезвреживанию и утилизации или вторичной переработке.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Образовавшиеся отходы автотранспортных средств и объектов их инфраструктуры подлежат сбору и хранению в специально отведенных местах.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Накопление, складирование, обезвреживание и захоронение названных отходов вне специально отведенных мест запрещается.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95"/>
      <w:bookmarkEnd w:id="8"/>
      <w:r>
        <w:rPr>
          <w:rFonts w:ascii="Calibri" w:hAnsi="Calibri" w:cs="Calibri"/>
        </w:rPr>
        <w:t>Статья 9. Плата за загрязнение окружающей среды выбросами загрязняющих веществ в атмосферный воздух и другие виды воздействия на нее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загрязнение окружающей среды выбросами загрязняющих веществ в атмосферный воздух и другие виды вредного воздействия на нее с физических и юридических лиц взимается плата в соответствии с законодательством Российской Федерации.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9"/>
      <w:bookmarkEnd w:id="9"/>
      <w:r>
        <w:rPr>
          <w:rFonts w:ascii="Calibri" w:hAnsi="Calibri" w:cs="Calibri"/>
        </w:rPr>
        <w:t>Статья 10. Государственный мониторинг окружающей среды (государственный экологический мониторинг)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13.03.2008 N 1422-КЗ)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наблюдения за загрязнением окружающей среды, в том числе за состоянием окружающей среды в районах расположения источников антропогенного воздействия и воздействием этих источников на окружающую среду, а также в целях обеспечения потребностей государства, юридических и физических лиц в достоверной информации, необходимой для предотвращения и (или) уменьшения неблагоприятных последствий изменения состояния окружающей среды, специально уполномоченный орган исполнительной власти Краснодарского края в области охраны окружающей среды в пределах полномочий, определяемых законодательством Российской Федерации, участвует в осуществлении государственного мониторинга окружающей среды (государственный мониторинг окружающей среды).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05"/>
      <w:bookmarkEnd w:id="10"/>
      <w:r>
        <w:rPr>
          <w:rFonts w:ascii="Calibri" w:hAnsi="Calibri" w:cs="Calibri"/>
        </w:rPr>
        <w:t xml:space="preserve">Статья 11. Утратила силу с 1 января 2005 года. -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28.12.2004 N 818-КЗ.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07"/>
      <w:bookmarkEnd w:id="11"/>
      <w:r>
        <w:rPr>
          <w:rFonts w:ascii="Calibri" w:hAnsi="Calibri" w:cs="Calibri"/>
        </w:rPr>
        <w:t xml:space="preserve">Статья 12. Утратила силу. - </w:t>
      </w:r>
      <w:hyperlink r:id="rId2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25.07.2007 N 1303-КЗ.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9"/>
      <w:bookmarkEnd w:id="12"/>
      <w:r>
        <w:rPr>
          <w:rFonts w:ascii="Calibri" w:hAnsi="Calibri" w:cs="Calibri"/>
        </w:rPr>
        <w:t>Статья 13. Производственный контроль за охраной окружающей среды и населения от экологически вредного воздействия автотранспортного комплекса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Производственный контроль за охраной окружающей среды и населения от экологически вредного воздействия автотранспортного комплекса осуществляют юридические лица, имеющие автотранспортные средства и объекты их инфраструктуры, путем назначения ответственных за проведение производственного контроля и (или) организации экологических служб в соответствии с законодательством Российской Федерации.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Субъекты хозяйственной и иной деятельности обязаны представлять сведения об организации производственного контроля в соответствующий орган государственного надзора.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Краснодарского края от 25.07.2007 </w:t>
      </w:r>
      <w:hyperlink r:id="rId29" w:history="1">
        <w:r>
          <w:rPr>
            <w:rFonts w:ascii="Calibri" w:hAnsi="Calibri" w:cs="Calibri"/>
            <w:color w:val="0000FF"/>
          </w:rPr>
          <w:t>N 1303-КЗ</w:t>
        </w:r>
      </w:hyperlink>
      <w:r>
        <w:rPr>
          <w:rFonts w:ascii="Calibri" w:hAnsi="Calibri" w:cs="Calibri"/>
        </w:rPr>
        <w:t xml:space="preserve">, от 03.05.2012 </w:t>
      </w:r>
      <w:hyperlink r:id="rId30" w:history="1">
        <w:r>
          <w:rPr>
            <w:rFonts w:ascii="Calibri" w:hAnsi="Calibri" w:cs="Calibri"/>
            <w:color w:val="0000FF"/>
          </w:rPr>
          <w:t>N 2484-КЗ</w:t>
        </w:r>
      </w:hyperlink>
      <w:r>
        <w:rPr>
          <w:rFonts w:ascii="Calibri" w:hAnsi="Calibri" w:cs="Calibri"/>
        </w:rPr>
        <w:t>)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15"/>
      <w:bookmarkEnd w:id="13"/>
      <w:r>
        <w:rPr>
          <w:rFonts w:ascii="Calibri" w:hAnsi="Calibri" w:cs="Calibri"/>
        </w:rPr>
        <w:lastRenderedPageBreak/>
        <w:t>Статья 14. Права граждан и общественных объединений в области охраны окружающей среды и населения от экологически вредного воздействия автотранспортного комплекса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и общественные объединения в соответствии с законодательством Российской Федерации имеют право на: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состоянии окружающей среды, об экологически вредном воздействии автотранспортного комплекса;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обсуждении вопросов о намечаемой хозяйственной и иной деятельности, которая может оказать вредное воздействие на окружающую среду и население;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обсуждение программ охраны окружающей среды и внесение своих предложений;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предъявление иска о возмещении вреда, причиненного здоровью граждан, имуществу и окружающей среде экологически вредным воздействием автотранспортного комплекса.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Представители общественных объединений имеют право доступа к объектам хозяйственной и иной деятельности, имеющим источники загрязнения окружающей среды и физического воздействия на нее, в порядке и на условиях, которые установлены законодательством Российской Федерации.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4"/>
      <w:bookmarkEnd w:id="14"/>
      <w:r>
        <w:rPr>
          <w:rFonts w:ascii="Calibri" w:hAnsi="Calibri" w:cs="Calibri"/>
        </w:rPr>
        <w:t>Статья 15. Обязанности физических и юридических лиц, имеющих автотранспортные средства и объекты инфраструктуры автотранспортного комплекса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и физические лица при производстве и эксплуатации автотранспортных средств должны обеспечивать непревышение установленных для них технических нормативов выбросов.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лица и граждане, осуществляющие предпринимательскую деятельность без образования юридического лица, имеющие объекты инфраструктуры автотранспортного комплекса, в соответствии с законодательством Российской Федерации обязаны: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проведение инвентаризации выбросов загрязняющих веществ в окружающую среду и устанавливать нормативы допустимых выбросов и сбросов веществ исходя из нормативов допустимой антропогенной нагрузки на окружающую среду, нормативов качества окружающей среды, а также технологических нормативов;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согласовывать с территориальными органами федеральных органов исполнительной власти места строительства объектов хозяйственной и иной деятельности, эксплуатация которых в дальнейшем будет оказывать вредное воздействие на окружающую среду и население;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внедрять новые технологии в целях снижения уровня экологически вредного воздействия на окружающую среду и население;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производственный контроль за соблюдением установленных норм выбросов загрязняющих веществ в окружающую среду и нормативов вредного физического воздействия на нее;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своевременный вывоз загрязняющих окружающую среду отходов с территории объекта хозяйственной и иной деятельности на специализированные места складирования или захоронения таких отходов, а также на другие объекты хозяйственной и иной деятельности, использующие такие отходы в качестве сырья;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предписания должностных лиц специально уполномоченных санитарных и природоохранных органов по устранению нарушений требований законодательства Российской Федерации и Краснодарского края в области охраны окружающей среды;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иные требования к охране окружающей среды, установленные в соответствии с действующим законодательством.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36"/>
      <w:bookmarkEnd w:id="15"/>
      <w:r>
        <w:rPr>
          <w:rFonts w:ascii="Calibri" w:hAnsi="Calibri" w:cs="Calibri"/>
        </w:rPr>
        <w:t>Статья 16. Ответственность за нарушение требований настоящего Закона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нарушение требований настоящего Закона устанавливается дисциплинарная, административная, уголовная или имущественная ответственность в соответствии с федеральным законодательством.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40"/>
      <w:bookmarkEnd w:id="16"/>
      <w:r>
        <w:rPr>
          <w:rFonts w:ascii="Calibri" w:hAnsi="Calibri" w:cs="Calibri"/>
        </w:rPr>
        <w:lastRenderedPageBreak/>
        <w:t>Статья 17. Вступление в силу настоящего Закона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Исполнительным органам государственной власти Краснодарского края привести свои нормативные правовые акты в соответствие с настоящим Законом.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А.Н.ТКАЧЕВ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Краснодар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апреля 2002 года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474-КЗ</w:t>
      </w: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153" w:rsidRDefault="0096615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490C" w:rsidRDefault="009D490C">
      <w:bookmarkStart w:id="17" w:name="_GoBack"/>
      <w:bookmarkEnd w:id="17"/>
    </w:p>
    <w:sectPr w:rsidR="009D490C" w:rsidSect="002E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53"/>
    <w:rsid w:val="0001170E"/>
    <w:rsid w:val="00020998"/>
    <w:rsid w:val="0003038D"/>
    <w:rsid w:val="00034343"/>
    <w:rsid w:val="00035F59"/>
    <w:rsid w:val="00053D58"/>
    <w:rsid w:val="00054CB3"/>
    <w:rsid w:val="00055043"/>
    <w:rsid w:val="000716B5"/>
    <w:rsid w:val="000805FB"/>
    <w:rsid w:val="00084888"/>
    <w:rsid w:val="00085D00"/>
    <w:rsid w:val="00094628"/>
    <w:rsid w:val="000A2B69"/>
    <w:rsid w:val="000C33F9"/>
    <w:rsid w:val="000D57EA"/>
    <w:rsid w:val="000F1244"/>
    <w:rsid w:val="00100908"/>
    <w:rsid w:val="00110852"/>
    <w:rsid w:val="001121B4"/>
    <w:rsid w:val="00112341"/>
    <w:rsid w:val="001205F3"/>
    <w:rsid w:val="00121D30"/>
    <w:rsid w:val="001308B1"/>
    <w:rsid w:val="00134A35"/>
    <w:rsid w:val="00141A25"/>
    <w:rsid w:val="001455BB"/>
    <w:rsid w:val="00151DC6"/>
    <w:rsid w:val="00160A1A"/>
    <w:rsid w:val="001706CB"/>
    <w:rsid w:val="001738AF"/>
    <w:rsid w:val="00180365"/>
    <w:rsid w:val="0019305E"/>
    <w:rsid w:val="00194BE4"/>
    <w:rsid w:val="00194DE7"/>
    <w:rsid w:val="00196B6D"/>
    <w:rsid w:val="001A34FF"/>
    <w:rsid w:val="001A6B7F"/>
    <w:rsid w:val="001B4D38"/>
    <w:rsid w:val="001B75BE"/>
    <w:rsid w:val="001C4322"/>
    <w:rsid w:val="001C65B7"/>
    <w:rsid w:val="001D0125"/>
    <w:rsid w:val="001D0831"/>
    <w:rsid w:val="001E0C45"/>
    <w:rsid w:val="001E15D3"/>
    <w:rsid w:val="001F1854"/>
    <w:rsid w:val="001F4345"/>
    <w:rsid w:val="002154FB"/>
    <w:rsid w:val="00215CC5"/>
    <w:rsid w:val="00220F36"/>
    <w:rsid w:val="00233B95"/>
    <w:rsid w:val="002403BB"/>
    <w:rsid w:val="00242251"/>
    <w:rsid w:val="00251E8A"/>
    <w:rsid w:val="00253765"/>
    <w:rsid w:val="00253FD1"/>
    <w:rsid w:val="00261186"/>
    <w:rsid w:val="00263BFB"/>
    <w:rsid w:val="00271E4F"/>
    <w:rsid w:val="00277659"/>
    <w:rsid w:val="00281690"/>
    <w:rsid w:val="002879C7"/>
    <w:rsid w:val="00292AD1"/>
    <w:rsid w:val="00294C57"/>
    <w:rsid w:val="002B5787"/>
    <w:rsid w:val="002C57E1"/>
    <w:rsid w:val="002D17A2"/>
    <w:rsid w:val="002D2F82"/>
    <w:rsid w:val="002D3D47"/>
    <w:rsid w:val="002D53C2"/>
    <w:rsid w:val="002F15DB"/>
    <w:rsid w:val="003021A8"/>
    <w:rsid w:val="00311843"/>
    <w:rsid w:val="003126B3"/>
    <w:rsid w:val="00313636"/>
    <w:rsid w:val="0031529F"/>
    <w:rsid w:val="0031697B"/>
    <w:rsid w:val="00322B95"/>
    <w:rsid w:val="00335051"/>
    <w:rsid w:val="0033572D"/>
    <w:rsid w:val="0033637A"/>
    <w:rsid w:val="003378FC"/>
    <w:rsid w:val="00343215"/>
    <w:rsid w:val="0034681E"/>
    <w:rsid w:val="00354168"/>
    <w:rsid w:val="003602E1"/>
    <w:rsid w:val="003711A6"/>
    <w:rsid w:val="00371623"/>
    <w:rsid w:val="00372C1C"/>
    <w:rsid w:val="003752AD"/>
    <w:rsid w:val="003819BB"/>
    <w:rsid w:val="003A58AA"/>
    <w:rsid w:val="003A6F78"/>
    <w:rsid w:val="003B4293"/>
    <w:rsid w:val="003C1B23"/>
    <w:rsid w:val="003C2039"/>
    <w:rsid w:val="003C441F"/>
    <w:rsid w:val="003C62A0"/>
    <w:rsid w:val="003D0A8A"/>
    <w:rsid w:val="003D7756"/>
    <w:rsid w:val="003E428A"/>
    <w:rsid w:val="003E4E42"/>
    <w:rsid w:val="003E4EE5"/>
    <w:rsid w:val="003F14D3"/>
    <w:rsid w:val="003F6246"/>
    <w:rsid w:val="004003EE"/>
    <w:rsid w:val="00402F89"/>
    <w:rsid w:val="00412856"/>
    <w:rsid w:val="00417A9B"/>
    <w:rsid w:val="00446C4D"/>
    <w:rsid w:val="0045403A"/>
    <w:rsid w:val="00454711"/>
    <w:rsid w:val="00466E2D"/>
    <w:rsid w:val="00476083"/>
    <w:rsid w:val="00490865"/>
    <w:rsid w:val="004A2411"/>
    <w:rsid w:val="004C09E8"/>
    <w:rsid w:val="004C3808"/>
    <w:rsid w:val="004D68F4"/>
    <w:rsid w:val="004E709D"/>
    <w:rsid w:val="004F6283"/>
    <w:rsid w:val="00503FB6"/>
    <w:rsid w:val="00504232"/>
    <w:rsid w:val="00515ABC"/>
    <w:rsid w:val="00541477"/>
    <w:rsid w:val="00557B1B"/>
    <w:rsid w:val="005653F7"/>
    <w:rsid w:val="00570997"/>
    <w:rsid w:val="00577972"/>
    <w:rsid w:val="00593AF8"/>
    <w:rsid w:val="005956D1"/>
    <w:rsid w:val="0059611D"/>
    <w:rsid w:val="005D3849"/>
    <w:rsid w:val="005D41FA"/>
    <w:rsid w:val="005E2C30"/>
    <w:rsid w:val="005E6B24"/>
    <w:rsid w:val="005F2D4C"/>
    <w:rsid w:val="005F6055"/>
    <w:rsid w:val="005F658F"/>
    <w:rsid w:val="00610E92"/>
    <w:rsid w:val="006111C1"/>
    <w:rsid w:val="0061379C"/>
    <w:rsid w:val="00614284"/>
    <w:rsid w:val="00626901"/>
    <w:rsid w:val="0063100E"/>
    <w:rsid w:val="006364FC"/>
    <w:rsid w:val="006411E8"/>
    <w:rsid w:val="006434BD"/>
    <w:rsid w:val="00646AED"/>
    <w:rsid w:val="006561EB"/>
    <w:rsid w:val="00672712"/>
    <w:rsid w:val="0067676F"/>
    <w:rsid w:val="0067692C"/>
    <w:rsid w:val="00696C26"/>
    <w:rsid w:val="006A0820"/>
    <w:rsid w:val="006B703E"/>
    <w:rsid w:val="006B74F3"/>
    <w:rsid w:val="006C0B16"/>
    <w:rsid w:val="006D08C4"/>
    <w:rsid w:val="006D22A5"/>
    <w:rsid w:val="006E18A2"/>
    <w:rsid w:val="006E245F"/>
    <w:rsid w:val="006F3A2D"/>
    <w:rsid w:val="006F45CA"/>
    <w:rsid w:val="0071312E"/>
    <w:rsid w:val="00715C83"/>
    <w:rsid w:val="00734D58"/>
    <w:rsid w:val="0073568E"/>
    <w:rsid w:val="00756793"/>
    <w:rsid w:val="007654D0"/>
    <w:rsid w:val="00765E95"/>
    <w:rsid w:val="00766C40"/>
    <w:rsid w:val="007742CC"/>
    <w:rsid w:val="00780B4B"/>
    <w:rsid w:val="007C39AF"/>
    <w:rsid w:val="007D4D72"/>
    <w:rsid w:val="007E5B21"/>
    <w:rsid w:val="007F7CCC"/>
    <w:rsid w:val="008075B8"/>
    <w:rsid w:val="00812ADF"/>
    <w:rsid w:val="00812F13"/>
    <w:rsid w:val="00815104"/>
    <w:rsid w:val="0081746C"/>
    <w:rsid w:val="008203B5"/>
    <w:rsid w:val="00834ED9"/>
    <w:rsid w:val="0083522E"/>
    <w:rsid w:val="0084766C"/>
    <w:rsid w:val="00847B62"/>
    <w:rsid w:val="00865BBD"/>
    <w:rsid w:val="00872445"/>
    <w:rsid w:val="00873447"/>
    <w:rsid w:val="00873AC5"/>
    <w:rsid w:val="0087458A"/>
    <w:rsid w:val="008A1CC8"/>
    <w:rsid w:val="008B0BBA"/>
    <w:rsid w:val="008B3F11"/>
    <w:rsid w:val="008C2550"/>
    <w:rsid w:val="008D7752"/>
    <w:rsid w:val="008E2FE9"/>
    <w:rsid w:val="008E391B"/>
    <w:rsid w:val="008E5024"/>
    <w:rsid w:val="008F4725"/>
    <w:rsid w:val="00900BCC"/>
    <w:rsid w:val="00910E99"/>
    <w:rsid w:val="00921A5C"/>
    <w:rsid w:val="0092629F"/>
    <w:rsid w:val="009476FC"/>
    <w:rsid w:val="0095184C"/>
    <w:rsid w:val="00953379"/>
    <w:rsid w:val="00954493"/>
    <w:rsid w:val="00960B23"/>
    <w:rsid w:val="00966153"/>
    <w:rsid w:val="00966333"/>
    <w:rsid w:val="0097023B"/>
    <w:rsid w:val="009844F2"/>
    <w:rsid w:val="009B0176"/>
    <w:rsid w:val="009C1209"/>
    <w:rsid w:val="009C3E61"/>
    <w:rsid w:val="009C498E"/>
    <w:rsid w:val="009D347B"/>
    <w:rsid w:val="009D4112"/>
    <w:rsid w:val="009D490C"/>
    <w:rsid w:val="009E258B"/>
    <w:rsid w:val="009E663D"/>
    <w:rsid w:val="009E7711"/>
    <w:rsid w:val="00A02E30"/>
    <w:rsid w:val="00A045E9"/>
    <w:rsid w:val="00A075FE"/>
    <w:rsid w:val="00A136E6"/>
    <w:rsid w:val="00A21BA6"/>
    <w:rsid w:val="00A3254A"/>
    <w:rsid w:val="00A32C5B"/>
    <w:rsid w:val="00A374C3"/>
    <w:rsid w:val="00A50488"/>
    <w:rsid w:val="00A62699"/>
    <w:rsid w:val="00A62AF5"/>
    <w:rsid w:val="00A67BDE"/>
    <w:rsid w:val="00A70DB9"/>
    <w:rsid w:val="00A71232"/>
    <w:rsid w:val="00A77D2E"/>
    <w:rsid w:val="00A80A1D"/>
    <w:rsid w:val="00A87278"/>
    <w:rsid w:val="00AA0AA9"/>
    <w:rsid w:val="00AA132C"/>
    <w:rsid w:val="00AA3F9F"/>
    <w:rsid w:val="00AA4D7E"/>
    <w:rsid w:val="00AA7571"/>
    <w:rsid w:val="00AB514B"/>
    <w:rsid w:val="00AC0A2B"/>
    <w:rsid w:val="00AC2B65"/>
    <w:rsid w:val="00AC2E75"/>
    <w:rsid w:val="00AD42C4"/>
    <w:rsid w:val="00AE15AE"/>
    <w:rsid w:val="00AE2500"/>
    <w:rsid w:val="00AE5984"/>
    <w:rsid w:val="00AE5F13"/>
    <w:rsid w:val="00AE61CC"/>
    <w:rsid w:val="00AE6F8F"/>
    <w:rsid w:val="00AE784D"/>
    <w:rsid w:val="00AF4A0E"/>
    <w:rsid w:val="00B0590A"/>
    <w:rsid w:val="00B06C2B"/>
    <w:rsid w:val="00B126CB"/>
    <w:rsid w:val="00B1320C"/>
    <w:rsid w:val="00B400E1"/>
    <w:rsid w:val="00B42BD2"/>
    <w:rsid w:val="00B463BB"/>
    <w:rsid w:val="00B60C20"/>
    <w:rsid w:val="00B66268"/>
    <w:rsid w:val="00B8687D"/>
    <w:rsid w:val="00B86B16"/>
    <w:rsid w:val="00B97239"/>
    <w:rsid w:val="00BA7496"/>
    <w:rsid w:val="00BB6A77"/>
    <w:rsid w:val="00BC1908"/>
    <w:rsid w:val="00BC4D28"/>
    <w:rsid w:val="00BD19A7"/>
    <w:rsid w:val="00BD2A22"/>
    <w:rsid w:val="00BD2D7B"/>
    <w:rsid w:val="00BD32C9"/>
    <w:rsid w:val="00BD6231"/>
    <w:rsid w:val="00BD7305"/>
    <w:rsid w:val="00BF38F9"/>
    <w:rsid w:val="00BF4F45"/>
    <w:rsid w:val="00BF4FE5"/>
    <w:rsid w:val="00BF78E0"/>
    <w:rsid w:val="00C03D1F"/>
    <w:rsid w:val="00C06743"/>
    <w:rsid w:val="00C10777"/>
    <w:rsid w:val="00C136EE"/>
    <w:rsid w:val="00C32264"/>
    <w:rsid w:val="00C345F9"/>
    <w:rsid w:val="00C37CE1"/>
    <w:rsid w:val="00C4135E"/>
    <w:rsid w:val="00C42F1F"/>
    <w:rsid w:val="00C65D5F"/>
    <w:rsid w:val="00C81A0D"/>
    <w:rsid w:val="00C839BF"/>
    <w:rsid w:val="00C91923"/>
    <w:rsid w:val="00C919C1"/>
    <w:rsid w:val="00C92E97"/>
    <w:rsid w:val="00C932E9"/>
    <w:rsid w:val="00CA1245"/>
    <w:rsid w:val="00CA74ED"/>
    <w:rsid w:val="00CB53EB"/>
    <w:rsid w:val="00CC190D"/>
    <w:rsid w:val="00CC4D9B"/>
    <w:rsid w:val="00CC5958"/>
    <w:rsid w:val="00CD2937"/>
    <w:rsid w:val="00CE176A"/>
    <w:rsid w:val="00CF5BE4"/>
    <w:rsid w:val="00CF6060"/>
    <w:rsid w:val="00D170BE"/>
    <w:rsid w:val="00D23032"/>
    <w:rsid w:val="00D31D18"/>
    <w:rsid w:val="00D33C8E"/>
    <w:rsid w:val="00D43C78"/>
    <w:rsid w:val="00D43FEA"/>
    <w:rsid w:val="00D50261"/>
    <w:rsid w:val="00D510F0"/>
    <w:rsid w:val="00D562A2"/>
    <w:rsid w:val="00D62E80"/>
    <w:rsid w:val="00D91485"/>
    <w:rsid w:val="00D92A50"/>
    <w:rsid w:val="00D9460E"/>
    <w:rsid w:val="00DB5171"/>
    <w:rsid w:val="00DC024C"/>
    <w:rsid w:val="00DC2C5C"/>
    <w:rsid w:val="00DC3A5A"/>
    <w:rsid w:val="00DE58A6"/>
    <w:rsid w:val="00DF0358"/>
    <w:rsid w:val="00DF33C9"/>
    <w:rsid w:val="00DF5D53"/>
    <w:rsid w:val="00DF78EA"/>
    <w:rsid w:val="00E03138"/>
    <w:rsid w:val="00E100D3"/>
    <w:rsid w:val="00E116C4"/>
    <w:rsid w:val="00E2070A"/>
    <w:rsid w:val="00E22CEF"/>
    <w:rsid w:val="00E23A2E"/>
    <w:rsid w:val="00E56F86"/>
    <w:rsid w:val="00E62DD8"/>
    <w:rsid w:val="00E71BA3"/>
    <w:rsid w:val="00E96A27"/>
    <w:rsid w:val="00EA5950"/>
    <w:rsid w:val="00EB2AE3"/>
    <w:rsid w:val="00EB5327"/>
    <w:rsid w:val="00EC0321"/>
    <w:rsid w:val="00EC0A0F"/>
    <w:rsid w:val="00EC1338"/>
    <w:rsid w:val="00EC3A1B"/>
    <w:rsid w:val="00ED4A7F"/>
    <w:rsid w:val="00EE1255"/>
    <w:rsid w:val="00EE76FD"/>
    <w:rsid w:val="00EF1252"/>
    <w:rsid w:val="00F01B5F"/>
    <w:rsid w:val="00F07C91"/>
    <w:rsid w:val="00F1155F"/>
    <w:rsid w:val="00F133CA"/>
    <w:rsid w:val="00F142F0"/>
    <w:rsid w:val="00F17C9E"/>
    <w:rsid w:val="00F222EC"/>
    <w:rsid w:val="00F2777C"/>
    <w:rsid w:val="00F624A3"/>
    <w:rsid w:val="00F66D40"/>
    <w:rsid w:val="00F66DA0"/>
    <w:rsid w:val="00F70CD8"/>
    <w:rsid w:val="00F72C90"/>
    <w:rsid w:val="00F7654D"/>
    <w:rsid w:val="00F76E25"/>
    <w:rsid w:val="00F819F3"/>
    <w:rsid w:val="00F82465"/>
    <w:rsid w:val="00F9127E"/>
    <w:rsid w:val="00F924E9"/>
    <w:rsid w:val="00FA0FA4"/>
    <w:rsid w:val="00FA3B2A"/>
    <w:rsid w:val="00FB01D0"/>
    <w:rsid w:val="00FB63C8"/>
    <w:rsid w:val="00FC0821"/>
    <w:rsid w:val="00FC3FB4"/>
    <w:rsid w:val="00FC5185"/>
    <w:rsid w:val="00FE404C"/>
    <w:rsid w:val="00FF3582"/>
    <w:rsid w:val="00FF4428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108CFBAEBAA378C7053746B0C5B7C8CE02E321B6BA48E63F80BD2003479B2A3D90990A8532051281919E0nBAAJ" TargetMode="External"/><Relationship Id="rId13" Type="http://schemas.openxmlformats.org/officeDocument/2006/relationships/hyperlink" Target="consultantplus://offline/ref=C6C108CFBAEBAA378C705377796004768AEE703F1A6AADDC3AAB0D855F647FE7E3990FC5EB172D56n2AEJ" TargetMode="External"/><Relationship Id="rId18" Type="http://schemas.openxmlformats.org/officeDocument/2006/relationships/hyperlink" Target="consultantplus://offline/ref=C6C108CFBAEBAA378C7053746B0C5B7C8CE02E32136BA78E63F456D8086D75B0A4D65687AF1A2C50281E1AnEA2J" TargetMode="External"/><Relationship Id="rId26" Type="http://schemas.openxmlformats.org/officeDocument/2006/relationships/hyperlink" Target="consultantplus://offline/ref=C6C108CFBAEBAA378C7053746B0C5B7C8CE02E321968A38963F456D8086D75B0A4D65687AF1A2C50281919nEA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C108CFBAEBAA378C7053746B0C5B7C8CE02E32136EA08367F456D8086D75B0A4D65687AF1A2C50281910nEA3J" TargetMode="External"/><Relationship Id="rId7" Type="http://schemas.openxmlformats.org/officeDocument/2006/relationships/hyperlink" Target="consultantplus://offline/ref=C6C108CFBAEBAA378C7053746B0C5B7C8CE02E321968A38963F456D8086D75B0A4D65687AF1A2C50281919nEA5J" TargetMode="External"/><Relationship Id="rId12" Type="http://schemas.openxmlformats.org/officeDocument/2006/relationships/hyperlink" Target="consultantplus://offline/ref=C6C108CFBAEBAA378C705377796004768AED703E1963ADDC3AAB0D855F647FE7E3990FC5EB172C52n2A8J" TargetMode="External"/><Relationship Id="rId17" Type="http://schemas.openxmlformats.org/officeDocument/2006/relationships/hyperlink" Target="consultantplus://offline/ref=C6C108CFBAEBAA378C7053746B0C5B7C8CE02E321B6BA08C61FC0BD2003479B2A3D90990A8532051281919E7nBAFJ" TargetMode="External"/><Relationship Id="rId25" Type="http://schemas.openxmlformats.org/officeDocument/2006/relationships/hyperlink" Target="consultantplus://offline/ref=C6C108CFBAEBAA378C7053746B0C5B7C8CE02E32136BA78E63F456D8086D75B0A4D65687AF1A2C50281E1AnEA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C108CFBAEBAA378C7053746B0C5B7C8CE02E321B6BA48E63F80BD2003479B2A3D90990A8532051281919E0nBACJ" TargetMode="External"/><Relationship Id="rId20" Type="http://schemas.openxmlformats.org/officeDocument/2006/relationships/hyperlink" Target="consultantplus://offline/ref=C6C108CFBAEBAA378C7053746B0C5B7C8CE02E32136EA08367F456D8086D75B0A4D65687AF1A2C50281910nEA2J" TargetMode="External"/><Relationship Id="rId29" Type="http://schemas.openxmlformats.org/officeDocument/2006/relationships/hyperlink" Target="consultantplus://offline/ref=C6C108CFBAEBAA378C7053746B0C5B7C8CE02E321863A28A6FF456D8086D75B0A4D65687AF1A2C50281918nEA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C108CFBAEBAA378C7053746B0C5B7C8CE02E321863A28A6FF456D8086D75B0A4D65687AF1A2C50281919nEA5J" TargetMode="External"/><Relationship Id="rId11" Type="http://schemas.openxmlformats.org/officeDocument/2006/relationships/hyperlink" Target="consultantplus://offline/ref=C6C108CFBAEBAA378C7053777960047689E3773A113CFADE6BFE03n8A0J" TargetMode="External"/><Relationship Id="rId24" Type="http://schemas.openxmlformats.org/officeDocument/2006/relationships/hyperlink" Target="consultantplus://offline/ref=C6C108CFBAEBAA378C7053746B0C5B7C8CE02E32136BA78E63F456D8086D75B0A4D65687AF1A2C50281E1AnEA3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6C108CFBAEBAA378C7053746B0C5B7C8CE02E32136BA78E63F456D8086D75B0A4D65687AF1A2C50281E1BnEAAJ" TargetMode="External"/><Relationship Id="rId15" Type="http://schemas.openxmlformats.org/officeDocument/2006/relationships/hyperlink" Target="consultantplus://offline/ref=C6C108CFBAEBAA378C7053746B0C5B7C8CE02E32136BA78E63F456D8086D75B0A4D65687AF1A2C50281E1BnEABJ" TargetMode="External"/><Relationship Id="rId23" Type="http://schemas.openxmlformats.org/officeDocument/2006/relationships/hyperlink" Target="consultantplus://offline/ref=C6C108CFBAEBAA378C7053746B0C5B7C8CE02E321863A28A6FF456D8086D75B0A4D65687AF1A2C50281919nEAAJ" TargetMode="External"/><Relationship Id="rId28" Type="http://schemas.openxmlformats.org/officeDocument/2006/relationships/hyperlink" Target="consultantplus://offline/ref=C6C108CFBAEBAA378C7053746B0C5B7C8CE02E321863A28A6FF456D8086D75B0A4D65687AF1A2C50281918nEA2J" TargetMode="External"/><Relationship Id="rId10" Type="http://schemas.openxmlformats.org/officeDocument/2006/relationships/hyperlink" Target="consultantplus://offline/ref=C6C108CFBAEBAA378C7053746B0C5B7C8CE02E321B6BA08C61FC0BD2003479B2A3D90990A8532051281919E7nBAFJ" TargetMode="External"/><Relationship Id="rId19" Type="http://schemas.openxmlformats.org/officeDocument/2006/relationships/hyperlink" Target="consultantplus://offline/ref=C6C108CFBAEBAA378C7053746B0C5B7C8CE02E32136BA78E63F456D8086D75B0A4D65687AF1A2C50281E1AnEA2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C108CFBAEBAA378C7053746B0C5B7C8CE02E32136EA08367F456D8086D75B0A4D65687AF1A2C50281911nEAAJ" TargetMode="External"/><Relationship Id="rId14" Type="http://schemas.openxmlformats.org/officeDocument/2006/relationships/hyperlink" Target="consultantplus://offline/ref=C6C108CFBAEBAA378C7053746B0C5B7C8CE02E321B6BA48E63F80BD2003479B2A3D90990A8532051281919E0nBABJ" TargetMode="External"/><Relationship Id="rId22" Type="http://schemas.openxmlformats.org/officeDocument/2006/relationships/hyperlink" Target="consultantplus://offline/ref=C6C108CFBAEBAA378C7053746B0C5B7C8CE02E32136BA78E63F456D8086D75B0A4D65687AF1A2C50281E1AnEA2J" TargetMode="External"/><Relationship Id="rId27" Type="http://schemas.openxmlformats.org/officeDocument/2006/relationships/hyperlink" Target="consultantplus://offline/ref=C6C108CFBAEBAA378C7053746B0C5B7C8CE02E32136BA78E63F456D8086D75B0A4D65687AF1A2C50281E1AnEA1J" TargetMode="External"/><Relationship Id="rId30" Type="http://schemas.openxmlformats.org/officeDocument/2006/relationships/hyperlink" Target="consultantplus://offline/ref=C6C108CFBAEBAA378C7053746B0C5B7C8CE02E32136EA08367F456D8086D75B0A4D65687AF1A2C50281910nE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2014-04-21T09:00:00Z</dcterms:created>
  <dcterms:modified xsi:type="dcterms:W3CDTF">2014-04-21T09:00:00Z</dcterms:modified>
</cp:coreProperties>
</file>