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марта 2000 г. N 183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НОРМАТИВАХ ВЫБРОСОВ ВРЕДНЫХ (ЗАГРЯЗНЯЮЩИХ)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ВЕЩЕСТВ В АТМОСФЕРНЫЙ ВОЗДУХ И ВРЕДНЫХ ФИЗИЧЕСКИХ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ВОЗДЕЙСТВИЙ НА НЕГО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14.04.2007 </w:t>
      </w:r>
      <w:hyperlink r:id="rId5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>,</w:t>
      </w:r>
      <w:proofErr w:type="gramEnd"/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22.04.2009 </w:t>
      </w:r>
      <w:hyperlink r:id="rId6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 xml:space="preserve">, от 15.02.2011 </w:t>
      </w:r>
      <w:hyperlink r:id="rId7" w:history="1">
        <w:r>
          <w:rPr>
            <w:rFonts w:ascii="Calibri" w:hAnsi="Calibri" w:cs="Calibri"/>
            <w:color w:val="0000FF"/>
          </w:rPr>
          <w:t>N 78</w:t>
        </w:r>
      </w:hyperlink>
      <w:r>
        <w:rPr>
          <w:rFonts w:ascii="Calibri" w:hAnsi="Calibri" w:cs="Calibri"/>
        </w:rPr>
        <w:t>,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04.09.2012 </w:t>
      </w:r>
      <w:hyperlink r:id="rId8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 xml:space="preserve">, от 05.06.2013 </w:t>
      </w:r>
      <w:hyperlink r:id="rId9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10" w:history="1">
        <w:r>
          <w:rPr>
            <w:rFonts w:ascii="Calibri" w:hAnsi="Calibri" w:cs="Calibri"/>
            <w:color w:val="0000FF"/>
          </w:rPr>
          <w:t>статей 12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Федерального закона "Об охране атмосферного воздуха" Правительство Российской Федерации постановляет: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нормативах выбросов вредных (загрязняющих) веществ в атмосферный воздух и вредных физических воздействий на него.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Определить, что Министерство природных ресурсов и экологии Российской Федерации: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14.04.2007 </w:t>
      </w:r>
      <w:hyperlink r:id="rId12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 xml:space="preserve">, от 22.04.2009 </w:t>
      </w:r>
      <w:hyperlink r:id="rId13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>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и утверждает порядок и методы определения нормативов выбросов вредных (загрязняющих) веществ (за исключением радиоактивных веществ) в атмосферный воздух и временно согласованных выбросов и порядок выдачи разрешений на указанные выбросы;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15.02.2011 N 78)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предельно допустимые нормативы вредных физических воздействий на атмосферный воздух, за исключением предельно допустимых нормативов вредных физических воздействий, оказывающих отрицательное влияние на здоровье людей, методы определения этих нормативов и виды источников, для которых они устанавливаются;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совместно с Министерством здравоохранения Российской Федерации утверждает порядок выдачи разрешений на вредные физические воздействия на атмосферный воздух.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14.04.2007 </w:t>
      </w:r>
      <w:hyperlink r:id="rId15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 xml:space="preserve">, от 04.09.2012 </w:t>
      </w:r>
      <w:hyperlink r:id="rId16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>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Определить, что Министерство здравоохранения Российской Федерации утверждает предельно допустимые нормативы вредных физических воздействий на атмосферный воздух, оказывающих отрицательное влияние на здоровье людей, методы определения этих нормативов и виды источников, для которых они устанавливаются.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14.04.2007 </w:t>
      </w:r>
      <w:hyperlink r:id="rId17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 xml:space="preserve">, от 04.09.2012 </w:t>
      </w:r>
      <w:hyperlink r:id="rId18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>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Утверждено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марта 2000 г. N 183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ПОЛОЖЕНИЕ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НОРМАТИВАХ ВЫБРОСОВ ВРЕДНЫХ (ЗАГРЯЗНЯЮЩИХ)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ВЕЩЕСТВ В АТМОСФЕРНЫЙ ВОЗДУХ И ВРЕДНЫХ ФИЗИЧЕСКИХ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ВОЗДЕЙСТВИЙ НА НЕГО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14.04.2007 </w:t>
      </w:r>
      <w:hyperlink r:id="rId19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>,</w:t>
      </w:r>
      <w:proofErr w:type="gramEnd"/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22.04.2009 </w:t>
      </w:r>
      <w:hyperlink r:id="rId20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 xml:space="preserve">, от 15.02.2011 </w:t>
      </w:r>
      <w:hyperlink r:id="rId21" w:history="1">
        <w:r>
          <w:rPr>
            <w:rFonts w:ascii="Calibri" w:hAnsi="Calibri" w:cs="Calibri"/>
            <w:color w:val="0000FF"/>
          </w:rPr>
          <w:t>N 78</w:t>
        </w:r>
      </w:hyperlink>
      <w:r>
        <w:rPr>
          <w:rFonts w:ascii="Calibri" w:hAnsi="Calibri" w:cs="Calibri"/>
        </w:rPr>
        <w:t>,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04.09.2012 </w:t>
      </w:r>
      <w:hyperlink r:id="rId22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 xml:space="preserve">, от 05.06.2013 </w:t>
      </w:r>
      <w:hyperlink r:id="rId23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разработки и утверждения нормативов выбросов вредных (загрязняющих) веществ в атмосферный воздух, вредных физических воздействий на атмосферный воздух и временно согласованных выбросов.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охране атмосферного воздуха" в целях государственного регулирования выбросов вредных (загрязняющих) веществ в атмосферный воздух устанавливаются следующие нормативы выбросов: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технический норматив выброса вредного (загрязняющего) вещества в атмосферный воздух (далее именуется - технический норматив выброса);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предельно допустимый выброс вредного (загрязняющего) вещества в атмосферный воздух (далее именуется - предельно допустимый выброс).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Технические нормативы выбросов для отдельных видов стационарных источников выбросов вредных (загрязняющих) веществ в атмосферный воздух, а также для транспортных или иных передвижных средств и установок всех видов, являющихся источниками загрязнения атмосферного воздуха, устанавливаются техническими регламентами.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14.04.2007 N 229)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Перечни объектов (кадастры), в отношении которых должны определяться технические нормативы выбросов, разрабатываются и утверждаются Министерством природных ресурсов и экологии Российской Федерации с участием заинтересованных федеральных органов исполнительной власти.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14.04.2007 </w:t>
      </w:r>
      <w:hyperlink r:id="rId26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 xml:space="preserve">, от 22.04.2009 </w:t>
      </w:r>
      <w:hyperlink r:id="rId27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>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определении нормативов выбросов вредных (загрязняющих) веществ (за исключением радиоактивных веществ) применяются методы расчетов рассеивания выбросов вредных (загрязняющих) веществ в атмосферном воздухе, в том числе методы сводных расчетов для территории городских и иных поселений и их частей с учетом транспортных или иных передвижных средств и установок всех видов, утверждаемые Министерством природных ресурсов и экологии Российской Федерации.</w:t>
      </w:r>
      <w:proofErr w:type="gramEnd"/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14.04.2007 </w:t>
      </w:r>
      <w:hyperlink r:id="rId28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 xml:space="preserve">, от 22.04.2009 </w:t>
      </w:r>
      <w:hyperlink r:id="rId29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 xml:space="preserve">, от 15.02.2011 </w:t>
      </w:r>
      <w:hyperlink r:id="rId30" w:history="1">
        <w:r>
          <w:rPr>
            <w:rFonts w:ascii="Calibri" w:hAnsi="Calibri" w:cs="Calibri"/>
            <w:color w:val="0000FF"/>
          </w:rPr>
          <w:t>N 78</w:t>
        </w:r>
      </w:hyperlink>
      <w:r>
        <w:rPr>
          <w:rFonts w:ascii="Calibri" w:hAnsi="Calibri" w:cs="Calibri"/>
        </w:rPr>
        <w:t>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нормативов выбросов радиоактивных веще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именяются методы определения предельно допустимых выбросов радиоактивных веществ в атмосферный воздух, утверждаемые Федеральной службой по экологическому, технологическому и атомному надзору.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78)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Предельно допустимые выбросы для конкретного стационарного источника выбросов вредных (загрязняющих) веществ в атмосферный воздух и юридического лица в целом или его отдельных производственных территорий с учетом всех источников выбросов вредных (загрязняющих) веществ в атмосферный воздух данного юридического лица или его отдельных производственных территорий, фонового загрязнения атмосферного воздуха и технических нормативов выбросов устанавливаются территориальными органами Федеральной службы по надзору в сфере</w:t>
      </w:r>
      <w:proofErr w:type="gramEnd"/>
      <w:r>
        <w:rPr>
          <w:rFonts w:ascii="Calibri" w:hAnsi="Calibri" w:cs="Calibri"/>
        </w:rPr>
        <w:t xml:space="preserve"> природопользования (за исключением радиоактивных веществ) и Федеральной службы по экологическому, технологическому и атомному надзору (в отношении выбросов радиоактивных веществ) при наличии санитарно-эпидемиологического заключения о соответствии этих предельно допустимых выбросов санитарным правилам.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14.04.2007 </w:t>
      </w:r>
      <w:hyperlink r:id="rId32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 xml:space="preserve">, от 15.02.2011 </w:t>
      </w:r>
      <w:hyperlink r:id="rId33" w:history="1">
        <w:r>
          <w:rPr>
            <w:rFonts w:ascii="Calibri" w:hAnsi="Calibri" w:cs="Calibri"/>
            <w:color w:val="0000FF"/>
          </w:rPr>
          <w:t>N 78</w:t>
        </w:r>
      </w:hyperlink>
      <w:r>
        <w:rPr>
          <w:rFonts w:ascii="Calibri" w:hAnsi="Calibri" w:cs="Calibri"/>
        </w:rPr>
        <w:t>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 случае невозможности соблюдения юридическим лицом, имеющим источники выбросов вредных (загрязняющих) веществ в атмосферный воздух, предельно допустимых выбросов территориальные органы Федеральной службы по надзору в сфере природопользования по согласованию с территориальными органами Федеральной службы по надзору в сфере защиты прав потребителей и благополучия человека могут устанавливать для </w:t>
      </w:r>
      <w:r>
        <w:rPr>
          <w:rFonts w:ascii="Calibri" w:hAnsi="Calibri" w:cs="Calibri"/>
        </w:rPr>
        <w:lastRenderedPageBreak/>
        <w:t>таких источников временно согласованные выбросы.</w:t>
      </w:r>
      <w:proofErr w:type="gramEnd"/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14.04.2007 </w:t>
      </w:r>
      <w:hyperlink r:id="rId34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 xml:space="preserve">, от 15.02.2011 </w:t>
      </w:r>
      <w:hyperlink r:id="rId35" w:history="1">
        <w:r>
          <w:rPr>
            <w:rFonts w:ascii="Calibri" w:hAnsi="Calibri" w:cs="Calibri"/>
            <w:color w:val="0000FF"/>
          </w:rPr>
          <w:t>N 78</w:t>
        </w:r>
      </w:hyperlink>
      <w:r>
        <w:rPr>
          <w:rFonts w:ascii="Calibri" w:hAnsi="Calibri" w:cs="Calibri"/>
        </w:rPr>
        <w:t>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этом территориальные органы Федеральной службы по надзору в сфере природопользования по согласованию с территориальными органами</w:t>
      </w:r>
      <w:proofErr w:type="gramEnd"/>
      <w:r>
        <w:rPr>
          <w:rFonts w:ascii="Calibri" w:hAnsi="Calibri" w:cs="Calibri"/>
        </w:rPr>
        <w:t xml:space="preserve"> Федеральной службы по надзору в сфере защиты прав потребителей и благополучия человека: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14.04.2007 </w:t>
      </w:r>
      <w:hyperlink r:id="rId36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 xml:space="preserve">, от 15.02.2011 </w:t>
      </w:r>
      <w:hyperlink r:id="rId37" w:history="1">
        <w:r>
          <w:rPr>
            <w:rFonts w:ascii="Calibri" w:hAnsi="Calibri" w:cs="Calibri"/>
            <w:color w:val="0000FF"/>
          </w:rPr>
          <w:t>N 78</w:t>
        </w:r>
      </w:hyperlink>
      <w:r>
        <w:rPr>
          <w:rFonts w:ascii="Calibri" w:hAnsi="Calibri" w:cs="Calibri"/>
        </w:rPr>
        <w:t>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 возможные сроки поэтапного достижения предельно допустимых выбросов вредных (загрязняющих) веществ;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представляют их на утверждение в соответствующие органы государственной власти субъектов Российской Федерации;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 временно согласованные выбросы на период поэтапного достижения предельно допустимых выбросов при условии соблюдения технических нормативов выбросов с одновременным утверждением соответствующего плана уменьшения выбросов вредных (загрязняющих) веществ в атмосферный воздух, который разрабатывается и осуществляется юридическим лицом, для которого устанавливаются временно согласованные выбросы.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Разработка предельно допустимых и временно согласованных выбросов вредных (загрязняющих) веществ (за исключением радиоактивных веществ) обеспечивается юридическим лицом, имеющим стационарные источники выбросов вредных (загрязняющих) веществ в атмосферный воздух, на основе проектной документации (в отношении вводимых в эксплуатацию новых и (или) реконструированных объектов хозяйственной и иной деятельности) и данных инвентаризации выбросов вредных (загрязняющих) веществ в атмосферный воздух (в отношении действующих объектов хозяйственной</w:t>
      </w:r>
      <w:proofErr w:type="gramEnd"/>
      <w:r>
        <w:rPr>
          <w:rFonts w:ascii="Calibri" w:hAnsi="Calibri" w:cs="Calibri"/>
        </w:rPr>
        <w:t xml:space="preserve"> и иной деятельности).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Разработка предельно допустимых выбросов радиоактивных веществ обеспечивается юридическим лицом, имеющим стационарные источники выбросов радиоактивных веществ в атмосферный воздух на основе проектной документации (в отношении вводимых в эксплуатацию новых и (или) реконструированных объектов хозяйственной и иной деятельности) и данных инвентаризации выбросов радиоактивных веществ в атмосферный воздух (в отношении действующих объектов хозяйственной и иной деятельности).</w:t>
      </w:r>
      <w:proofErr w:type="gramEnd"/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15.02.2011 N 78)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Нормативы предельно допустимых и временно согласованных выбросов устанавливаются территориальными органами Федеральной службы по надзору в сфере природопользования (за исключением радиоактивных веществ) для конкретного стационарного источника выбросов вредных (загрязняющих) веществ в атмосферный воздух и их совокупности (организации в целом).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предельно допустимых выбросов радиоактивных веществ в атмосферный воздух устанавливаются территориальными органами Федеральной службы по экологическому, технологическому и атомному надзору для конкретного стационарного источника выбросов вредных (загрязняющих) веществ в атмосферный воздух и их совокупности (организации в целом).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Выбросы вредных (загрязняющих) веществ (за исключением радиоактивных веществ) в атмосферный воздух стационарных источников, находящихся на объектах хозяйственной и иной деятельности, подлежащих федеральному государственному экологическому надзору, допускаются на основании разрешения, выданного территориальными органами Федеральной службы по надзору в сфере природопользования.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Выбросы радиоактивных веществ в атмосферный воздух стационарных источников, находящихся на объектах хозяйственной и иной деятельности, допускаются на основании разрешения, выданного территориальными органами Федеральной службы по экологическому, технологическому и атомному надзору.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Выбросы вредных (загрязняющих) веществ (за исключением радиоактивных веществ)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надзору, допускаются на основании разрешения, выданного органами исполнительной власти субъектов Российской Федерации, осуществляющими государственное управление в области охраны </w:t>
      </w:r>
      <w:r>
        <w:rPr>
          <w:rFonts w:ascii="Calibri" w:hAnsi="Calibri" w:cs="Calibri"/>
        </w:rPr>
        <w:lastRenderedPageBreak/>
        <w:t>окружающей среды.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Территориальные органы Федеральной службы по надзору в сфере природопользования и Федеральной службы по экологическому, технологическому и атомному надзору информируют органы исполнительной власти субъектов Российской Федерации, осуществляющие государственное управление в области охраны окружающей среды, о предельно допустимых и временно согласованных выбросах, установленных для стационарных источников, находящихся на объектах хозяйственной и иной деятельности (за исключением стационарных источников, находящихся на объектах хозяйственной и</w:t>
      </w:r>
      <w:proofErr w:type="gramEnd"/>
      <w:r>
        <w:rPr>
          <w:rFonts w:ascii="Calibri" w:hAnsi="Calibri" w:cs="Calibri"/>
        </w:rPr>
        <w:t xml:space="preserve"> иной деятельности, подлежащих федеральному государственному экологическому надзору).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05.06.2013 N 476)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15.02.2011 N 78)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43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разрешения на выбросы вредных (загрязняющих) веществ (за исключением радиоактивных веществ) в атмосферный воздух утверждается Министерством природных ресурсов и экологии Российской Федерации.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14.04.2007 </w:t>
      </w:r>
      <w:hyperlink r:id="rId44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 xml:space="preserve">, от 22.04.2009 </w:t>
      </w:r>
      <w:hyperlink r:id="rId45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 xml:space="preserve">, от 15.02.2011 </w:t>
      </w:r>
      <w:hyperlink r:id="rId46" w:history="1">
        <w:r>
          <w:rPr>
            <w:rFonts w:ascii="Calibri" w:hAnsi="Calibri" w:cs="Calibri"/>
            <w:color w:val="0000FF"/>
          </w:rPr>
          <w:t>N 78</w:t>
        </w:r>
      </w:hyperlink>
      <w:r>
        <w:rPr>
          <w:rFonts w:ascii="Calibri" w:hAnsi="Calibri" w:cs="Calibri"/>
        </w:rPr>
        <w:t>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выдачи и форма разрешений на выбросы радиоактивных веществ в атмосферный воздух утверждаются Федеральной службой по экологическому, технологическому и атомному надзору.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15.02.2011 N 78)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Источники выбросов вредных (загрязняющих) веществ в атмосферный воздух и </w:t>
      </w:r>
      <w:hyperlink r:id="rId48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вредных (загрязняющих) веществ, подлежащих государственному учету и нормированию, для юридических лиц, территории городских и иных поселений и их частей, субъектов Российской Федерации и Российской Федерации в целом устанавливаются на основании данных о результатах инвентаризации выбросов вредных (загрязняющих) веществ в атмосферный воздух и их источников в </w:t>
      </w:r>
      <w:hyperlink r:id="rId4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определенном Министерством природных ресурсов</w:t>
      </w:r>
      <w:proofErr w:type="gramEnd"/>
      <w:r>
        <w:rPr>
          <w:rFonts w:ascii="Calibri" w:hAnsi="Calibri" w:cs="Calibri"/>
        </w:rPr>
        <w:t xml:space="preserve"> и экологии Российской Федерации.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14.04.2007 </w:t>
      </w:r>
      <w:hyperlink r:id="rId50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 xml:space="preserve">, от 22.04.2009 </w:t>
      </w:r>
      <w:hyperlink r:id="rId51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>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Нормативы вредных физических воздействий на атмосферный воздух устанавливаются разрешениями, выдаваемыми Федеральной службой по надзору в сфере природопользования и Федеральной службой по надзору в сфере защиты прав потребителей и благополучия человека по утвержденной соответственно Министерством природных ресурсов и экологии Российской Федерации и Федеральной службой по надзору в сфере защиты прав потребителей и благополучия человека </w:t>
      </w:r>
      <w:hyperlink r:id="rId5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.</w:t>
      </w:r>
      <w:proofErr w:type="gramEnd"/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14.04.2007 </w:t>
      </w:r>
      <w:hyperlink r:id="rId53" w:history="1">
        <w:r>
          <w:rPr>
            <w:rFonts w:ascii="Calibri" w:hAnsi="Calibri" w:cs="Calibri"/>
            <w:color w:val="0000FF"/>
          </w:rPr>
          <w:t>N 229</w:t>
        </w:r>
      </w:hyperlink>
      <w:r>
        <w:rPr>
          <w:rFonts w:ascii="Calibri" w:hAnsi="Calibri" w:cs="Calibri"/>
        </w:rPr>
        <w:t xml:space="preserve">, от 22.04.2009 </w:t>
      </w:r>
      <w:hyperlink r:id="rId54" w:history="1">
        <w:r>
          <w:rPr>
            <w:rFonts w:ascii="Calibri" w:hAnsi="Calibri" w:cs="Calibri"/>
            <w:color w:val="0000FF"/>
          </w:rPr>
          <w:t>N 351</w:t>
        </w:r>
      </w:hyperlink>
      <w:r>
        <w:rPr>
          <w:rFonts w:ascii="Calibri" w:hAnsi="Calibri" w:cs="Calibri"/>
        </w:rPr>
        <w:t xml:space="preserve">, от 15.02.2011 </w:t>
      </w:r>
      <w:hyperlink r:id="rId55" w:history="1">
        <w:r>
          <w:rPr>
            <w:rFonts w:ascii="Calibri" w:hAnsi="Calibri" w:cs="Calibri"/>
            <w:color w:val="0000FF"/>
          </w:rPr>
          <w:t>N 78</w:t>
        </w:r>
      </w:hyperlink>
      <w:r>
        <w:rPr>
          <w:rFonts w:ascii="Calibri" w:hAnsi="Calibri" w:cs="Calibri"/>
        </w:rPr>
        <w:t xml:space="preserve">, от 04.09.2012 </w:t>
      </w:r>
      <w:hyperlink r:id="rId56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05.06.2013 </w:t>
      </w:r>
      <w:hyperlink r:id="rId57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 выдачу разрешений на выбросы вредных (загрязняющих) веществ в атмосферный воздух и вредные физические воздействия на атмосферный воздух могут взиматься сборы в соответствии с законодательством Российской Федерации.</w:t>
      </w: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3C15" w:rsidRDefault="00CC3C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3C15" w:rsidRDefault="00CC3C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3" w:name="_GoBack"/>
      <w:bookmarkEnd w:id="3"/>
    </w:p>
    <w:sectPr w:rsidR="009D490C" w:rsidSect="00A2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15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3C15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0EA47D99B3A06430D9B578ECC5FC0EB43AB844BBED06AEEEBC0E16BCB6DFAE522A343D81B62EB2YCm5N" TargetMode="External"/><Relationship Id="rId18" Type="http://schemas.openxmlformats.org/officeDocument/2006/relationships/hyperlink" Target="consultantplus://offline/ref=CC0EA47D99B3A06430D9B578ECC5FC0EB43BB142B8E906AEEEBC0E16BCB6DFAE522A343D81B62EB3YCm1N" TargetMode="External"/><Relationship Id="rId26" Type="http://schemas.openxmlformats.org/officeDocument/2006/relationships/hyperlink" Target="consultantplus://offline/ref=CC0EA47D99B3A06430D9B578ECC5FC0EB339B643BBE05BA4E6E50214BBB980B95563383C81B62FYBm0N" TargetMode="External"/><Relationship Id="rId39" Type="http://schemas.openxmlformats.org/officeDocument/2006/relationships/hyperlink" Target="consultantplus://offline/ref=CC0EA47D99B3A06430D9B578ECC5FC0EB43AB743BEE306AEEEBC0E16BCB6DFAE522A343D81B62DB7YCmEN" TargetMode="External"/><Relationship Id="rId21" Type="http://schemas.openxmlformats.org/officeDocument/2006/relationships/hyperlink" Target="consultantplus://offline/ref=CC0EA47D99B3A06430D9B578ECC5FC0EB43AB843B1EB06AEEEBC0E16BCB6DFAE522A343D81B62EB5YCm2N" TargetMode="External"/><Relationship Id="rId34" Type="http://schemas.openxmlformats.org/officeDocument/2006/relationships/hyperlink" Target="consultantplus://offline/ref=CC0EA47D99B3A06430D9B578ECC5FC0EB339B643BBE05BA4E6E50214BBB980B95563383C81B62FYBmEN" TargetMode="External"/><Relationship Id="rId42" Type="http://schemas.openxmlformats.org/officeDocument/2006/relationships/hyperlink" Target="consultantplus://offline/ref=CC0EA47D99B3A06430D9B578ECC5FC0EB43AB843B1EB06AEEEBC0E16BCB6DFAE522A343D81B62EB4YCm2N" TargetMode="External"/><Relationship Id="rId47" Type="http://schemas.openxmlformats.org/officeDocument/2006/relationships/hyperlink" Target="consultantplus://offline/ref=CC0EA47D99B3A06430D9B578ECC5FC0EB43AB843B1EB06AEEEBC0E16BCB6DFAE522A343D81B62EB3YCm4N" TargetMode="External"/><Relationship Id="rId50" Type="http://schemas.openxmlformats.org/officeDocument/2006/relationships/hyperlink" Target="consultantplus://offline/ref=CC0EA47D99B3A06430D9B578ECC5FC0EB339B643BBE05BA4E6E50214BBB980B95563383C81B62FYBm0N" TargetMode="External"/><Relationship Id="rId55" Type="http://schemas.openxmlformats.org/officeDocument/2006/relationships/hyperlink" Target="consultantplus://offline/ref=CC0EA47D99B3A06430D9B578ECC5FC0EB43AB843B1EB06AEEEBC0E16BCB6DFAE522A343D81B62EB3YCm2N" TargetMode="External"/><Relationship Id="rId7" Type="http://schemas.openxmlformats.org/officeDocument/2006/relationships/hyperlink" Target="consultantplus://offline/ref=CC0EA47D99B3A06430D9B578ECC5FC0EB43AB843B1EB06AEEEBC0E16BCB6DFAE522A343D81B62EB5YCm4N" TargetMode="External"/><Relationship Id="rId12" Type="http://schemas.openxmlformats.org/officeDocument/2006/relationships/hyperlink" Target="consultantplus://offline/ref=CC0EA47D99B3A06430D9B578ECC5FC0EB339B643BBE05BA4E6E50214BBB980B95563383C81B62FYBm6N" TargetMode="External"/><Relationship Id="rId17" Type="http://schemas.openxmlformats.org/officeDocument/2006/relationships/hyperlink" Target="consultantplus://offline/ref=CC0EA47D99B3A06430D9B578ECC5FC0EB339B643BBE05BA4E6E50214BBB980B95563383C81B62FYBm4N" TargetMode="External"/><Relationship Id="rId25" Type="http://schemas.openxmlformats.org/officeDocument/2006/relationships/hyperlink" Target="consultantplus://offline/ref=CC0EA47D99B3A06430D9B578ECC5FC0EB339B643BBE05BA4E6E50214BBB980B95563383C81B62FYBm2N" TargetMode="External"/><Relationship Id="rId33" Type="http://schemas.openxmlformats.org/officeDocument/2006/relationships/hyperlink" Target="consultantplus://offline/ref=CC0EA47D99B3A06430D9B578ECC5FC0EB43AB843B1EB06AEEEBC0E16BCB6DFAE522A343D81B62EB4YCm7N" TargetMode="External"/><Relationship Id="rId38" Type="http://schemas.openxmlformats.org/officeDocument/2006/relationships/hyperlink" Target="consultantplus://offline/ref=CC0EA47D99B3A06430D9B578ECC5FC0EB43AB843B1EB06AEEEBC0E16BCB6DFAE522A343D81B62EB4YCm5N" TargetMode="External"/><Relationship Id="rId46" Type="http://schemas.openxmlformats.org/officeDocument/2006/relationships/hyperlink" Target="consultantplus://offline/ref=CC0EA47D99B3A06430D9B578ECC5FC0EB43AB843B1EB06AEEEBC0E16BCB6DFAE522A343D81B62EB3YCm6N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0EA47D99B3A06430D9B578ECC5FC0EB43BB142B8E906AEEEBC0E16BCB6DFAE522A343D81B62EB3YCm1N" TargetMode="External"/><Relationship Id="rId20" Type="http://schemas.openxmlformats.org/officeDocument/2006/relationships/hyperlink" Target="consultantplus://offline/ref=CC0EA47D99B3A06430D9B578ECC5FC0EB43AB844BBED06AEEEBC0E16BCB6DFAE522A343D81B62EB2YCm4N" TargetMode="External"/><Relationship Id="rId29" Type="http://schemas.openxmlformats.org/officeDocument/2006/relationships/hyperlink" Target="consultantplus://offline/ref=CC0EA47D99B3A06430D9B578ECC5FC0EB43AB844BBED06AEEEBC0E16BCB6DFAE522A343D81B62EB2YCm2N" TargetMode="External"/><Relationship Id="rId41" Type="http://schemas.openxmlformats.org/officeDocument/2006/relationships/hyperlink" Target="consultantplus://offline/ref=CC0EA47D99B3A06430D9B578ECC5FC0EB43AB743BEE306AEEEBC0E16BCB6DFAE522A343D81B62DB7YCmEN" TargetMode="External"/><Relationship Id="rId54" Type="http://schemas.openxmlformats.org/officeDocument/2006/relationships/hyperlink" Target="consultantplus://offline/ref=CC0EA47D99B3A06430D9B578ECC5FC0EB43AB844BBED06AEEEBC0E16BCB6DFAE522A343D81B62EB2YCm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0EA47D99B3A06430D9B578ECC5FC0EB43AB844BBED06AEEEBC0E16BCB6DFAE522A343D81B62EB2YCm6N" TargetMode="External"/><Relationship Id="rId11" Type="http://schemas.openxmlformats.org/officeDocument/2006/relationships/hyperlink" Target="consultantplus://offline/ref=CC0EA47D99B3A06430D9B578ECC5FC0EB43DB146BFE906AEEEBC0E16BCB6DFAE522A343D81B62FB7YCmEN" TargetMode="External"/><Relationship Id="rId24" Type="http://schemas.openxmlformats.org/officeDocument/2006/relationships/hyperlink" Target="consultantplus://offline/ref=CC0EA47D99B3A06430D9B578ECC5FC0EB43DB146BFE906AEEEBC0E16BCB6DFAE522A343D81B62EB5YCm6N" TargetMode="External"/><Relationship Id="rId32" Type="http://schemas.openxmlformats.org/officeDocument/2006/relationships/hyperlink" Target="consultantplus://offline/ref=CC0EA47D99B3A06430D9B578ECC5FC0EB339B643BBE05BA4E6E50214BBB980B95563383C81B62FYBm0N" TargetMode="External"/><Relationship Id="rId37" Type="http://schemas.openxmlformats.org/officeDocument/2006/relationships/hyperlink" Target="consultantplus://offline/ref=CC0EA47D99B3A06430D9B578ECC5FC0EB43AB843B1EB06AEEEBC0E16BCB6DFAE522A343D81B62EB4YCm6N" TargetMode="External"/><Relationship Id="rId40" Type="http://schemas.openxmlformats.org/officeDocument/2006/relationships/hyperlink" Target="consultantplus://offline/ref=CC0EA47D99B3A06430D9B578ECC5FC0EB43AB743BEE306AEEEBC0E16BCB6DFAE522A343D81B62DB7YCmEN" TargetMode="External"/><Relationship Id="rId45" Type="http://schemas.openxmlformats.org/officeDocument/2006/relationships/hyperlink" Target="consultantplus://offline/ref=CC0EA47D99B3A06430D9B578ECC5FC0EB43AB844BBED06AEEEBC0E16BCB6DFAE522A343D81B62EB2YCm1N" TargetMode="External"/><Relationship Id="rId53" Type="http://schemas.openxmlformats.org/officeDocument/2006/relationships/hyperlink" Target="consultantplus://offline/ref=CC0EA47D99B3A06430D9B578ECC5FC0EB339B643BBE05BA4E6E50214BBB980B95563383C81B62CYBm2N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CC0EA47D99B3A06430D9B578ECC5FC0EB339B643BBE05BA4E6E50214BBB980B95563383C81B62EYBm2N" TargetMode="External"/><Relationship Id="rId15" Type="http://schemas.openxmlformats.org/officeDocument/2006/relationships/hyperlink" Target="consultantplus://offline/ref=CC0EA47D99B3A06430D9B578ECC5FC0EB339B643BBE05BA4E6E50214BBB980B95563383C81B62FYBm5N" TargetMode="External"/><Relationship Id="rId23" Type="http://schemas.openxmlformats.org/officeDocument/2006/relationships/hyperlink" Target="consultantplus://offline/ref=CC0EA47D99B3A06430D9B578ECC5FC0EB43AB743BEE306AEEEBC0E16BCB6DFAE522A343D81B62DB7YCmFN" TargetMode="External"/><Relationship Id="rId28" Type="http://schemas.openxmlformats.org/officeDocument/2006/relationships/hyperlink" Target="consultantplus://offline/ref=CC0EA47D99B3A06430D9B578ECC5FC0EB339B643BBE05BA4E6E50214BBB980B95563383C81B62FYBmFN" TargetMode="External"/><Relationship Id="rId36" Type="http://schemas.openxmlformats.org/officeDocument/2006/relationships/hyperlink" Target="consultantplus://offline/ref=CC0EA47D99B3A06430D9B578ECC5FC0EB339B643BBE05BA4E6E50214BBB980B95563383C81B62FYBmEN" TargetMode="External"/><Relationship Id="rId49" Type="http://schemas.openxmlformats.org/officeDocument/2006/relationships/hyperlink" Target="consultantplus://offline/ref=CC0EA47D99B3A06430D9AB76E8C5FC0EB43BB045BEED06AEEEBC0E16BCB6DFAE522A343D81B62EB6YCm7N" TargetMode="External"/><Relationship Id="rId57" Type="http://schemas.openxmlformats.org/officeDocument/2006/relationships/hyperlink" Target="consultantplus://offline/ref=CC0EA47D99B3A06430D9B578ECC5FC0EB43AB743BEE306AEEEBC0E16BCB6DFAE522A343D81B62DB6YCm7N" TargetMode="External"/><Relationship Id="rId10" Type="http://schemas.openxmlformats.org/officeDocument/2006/relationships/hyperlink" Target="consultantplus://offline/ref=CC0EA47D99B3A06430D9B578ECC5FC0EB43DB146BFE906AEEEBC0E16BCB6DFAE522A343D81B62FB7YCm1N" TargetMode="External"/><Relationship Id="rId19" Type="http://schemas.openxmlformats.org/officeDocument/2006/relationships/hyperlink" Target="consultantplus://offline/ref=CC0EA47D99B3A06430D9B578ECC5FC0EB339B643BBE05BA4E6E50214BBB980B95563383C81B62FYBm3N" TargetMode="External"/><Relationship Id="rId31" Type="http://schemas.openxmlformats.org/officeDocument/2006/relationships/hyperlink" Target="consultantplus://offline/ref=CC0EA47D99B3A06430D9B578ECC5FC0EB43AB843B1EB06AEEEBC0E16BCB6DFAE522A343D81B62EB5YCmFN" TargetMode="External"/><Relationship Id="rId44" Type="http://schemas.openxmlformats.org/officeDocument/2006/relationships/hyperlink" Target="consultantplus://offline/ref=CC0EA47D99B3A06430D9B578ECC5FC0EB339B643BBE05BA4E6E50214BBB980B95563383C81B62FYBm0N" TargetMode="External"/><Relationship Id="rId52" Type="http://schemas.openxmlformats.org/officeDocument/2006/relationships/hyperlink" Target="consultantplus://offline/ref=CC0EA47D99B3A06430D9B578ECC5FC0EB43CB540B9EA06AEEEBC0E16BCB6DFAE522A343D81B62DB2YCm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0EA47D99B3A06430D9B578ECC5FC0EB43AB743BEE306AEEEBC0E16BCB6DFAE522A343D81B62DB7YCmFN" TargetMode="External"/><Relationship Id="rId14" Type="http://schemas.openxmlformats.org/officeDocument/2006/relationships/hyperlink" Target="consultantplus://offline/ref=CC0EA47D99B3A06430D9B578ECC5FC0EB43AB843B1EB06AEEEBC0E16BCB6DFAE522A343D81B62EB5YCm3N" TargetMode="External"/><Relationship Id="rId22" Type="http://schemas.openxmlformats.org/officeDocument/2006/relationships/hyperlink" Target="consultantplus://offline/ref=CC0EA47D99B3A06430D9B578ECC5FC0EB43BB142B8E906AEEEBC0E16BCB6DFAE522A343D81B62EB3YCm0N" TargetMode="External"/><Relationship Id="rId27" Type="http://schemas.openxmlformats.org/officeDocument/2006/relationships/hyperlink" Target="consultantplus://offline/ref=CC0EA47D99B3A06430D9B578ECC5FC0EB43AB844BBED06AEEEBC0E16BCB6DFAE522A343D81B62EB2YCm3N" TargetMode="External"/><Relationship Id="rId30" Type="http://schemas.openxmlformats.org/officeDocument/2006/relationships/hyperlink" Target="consultantplus://offline/ref=CC0EA47D99B3A06430D9B578ECC5FC0EB43AB843B1EB06AEEEBC0E16BCB6DFAE522A343D81B62EB5YCm1N" TargetMode="External"/><Relationship Id="rId35" Type="http://schemas.openxmlformats.org/officeDocument/2006/relationships/hyperlink" Target="consultantplus://offline/ref=CC0EA47D99B3A06430D9B578ECC5FC0EB43AB843B1EB06AEEEBC0E16BCB6DFAE522A343D81B62EB4YCm6N" TargetMode="External"/><Relationship Id="rId43" Type="http://schemas.openxmlformats.org/officeDocument/2006/relationships/hyperlink" Target="consultantplus://offline/ref=CC0EA47D99B3A06430D9B578ECC5FC0EB43CB540B9EA06AEEEBC0E16BCB6DFAE522A343D81B62DB2YCm2N" TargetMode="External"/><Relationship Id="rId48" Type="http://schemas.openxmlformats.org/officeDocument/2006/relationships/hyperlink" Target="consultantplus://offline/ref=CC0EA47D99B3A06430D9AB76E8C5FC0EB43BB045BEED06AEEEBC0E16BCB6DFAE522A343D81B62EB0YCm2N" TargetMode="External"/><Relationship Id="rId56" Type="http://schemas.openxmlformats.org/officeDocument/2006/relationships/hyperlink" Target="consultantplus://offline/ref=CC0EA47D99B3A06430D9B578ECC5FC0EB43BB142B8E906AEEEBC0E16BCB6DFAE522A343D81B62EB3YCm0N" TargetMode="External"/><Relationship Id="rId8" Type="http://schemas.openxmlformats.org/officeDocument/2006/relationships/hyperlink" Target="consultantplus://offline/ref=CC0EA47D99B3A06430D9B578ECC5FC0EB43BB142B8E906AEEEBC0E16BCB6DFAE522A343D81B62EB3YCm2N" TargetMode="External"/><Relationship Id="rId51" Type="http://schemas.openxmlformats.org/officeDocument/2006/relationships/hyperlink" Target="consultantplus://offline/ref=CC0EA47D99B3A06430D9B578ECC5FC0EB43AB844BBED06AEEEBC0E16BCB6DFAE522A343D81B62EB2YCm1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2013-09-26T13:38:00Z</dcterms:created>
  <dcterms:modified xsi:type="dcterms:W3CDTF">2013-09-26T13:40:00Z</dcterms:modified>
</cp:coreProperties>
</file>