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Pr="008F0565" w:rsidRDefault="00644740" w:rsidP="007F6AF5">
      <w:pPr>
        <w:spacing w:line="240" w:lineRule="atLeast"/>
        <w:jc w:val="center"/>
        <w:rPr>
          <w:sz w:val="24"/>
          <w:szCs w:val="24"/>
        </w:rPr>
      </w:pPr>
      <w:r w:rsidRPr="008F0565">
        <w:rPr>
          <w:sz w:val="24"/>
          <w:szCs w:val="24"/>
        </w:rPr>
        <w:t>МИНИСТЕРСТВО ПРИРОДНЫХ РЕСУРСОВ КРАСНОДАРСКОГО КРАЯ</w:t>
      </w:r>
    </w:p>
    <w:p w:rsidR="00CE0DAF" w:rsidRPr="008F0565" w:rsidRDefault="00CE0DAF" w:rsidP="007F6AF5">
      <w:pPr>
        <w:spacing w:line="240" w:lineRule="atLeast"/>
        <w:jc w:val="center"/>
        <w:rPr>
          <w:sz w:val="24"/>
          <w:szCs w:val="24"/>
        </w:rPr>
      </w:pPr>
      <w:r w:rsidRPr="008F0565">
        <w:rPr>
          <w:sz w:val="24"/>
          <w:szCs w:val="24"/>
        </w:rPr>
        <w:t>Государственное бюджетное учреждение Краснодарского края</w:t>
      </w:r>
    </w:p>
    <w:p w:rsidR="00CE0DAF" w:rsidRPr="008F0565" w:rsidRDefault="00CE0DAF" w:rsidP="007F6AF5">
      <w:pPr>
        <w:spacing w:line="240" w:lineRule="atLeast"/>
        <w:jc w:val="center"/>
        <w:rPr>
          <w:sz w:val="24"/>
          <w:szCs w:val="24"/>
        </w:rPr>
      </w:pPr>
      <w:r w:rsidRPr="008F0565">
        <w:rPr>
          <w:sz w:val="24"/>
          <w:szCs w:val="24"/>
        </w:rPr>
        <w:t>«Краевой информационно-аналитический центр экологического мониторинга»</w:t>
      </w:r>
    </w:p>
    <w:p w:rsidR="00CE0DAF" w:rsidRPr="008F0565" w:rsidRDefault="00CE0DAF" w:rsidP="007F6AF5">
      <w:pPr>
        <w:spacing w:line="240" w:lineRule="atLeast"/>
        <w:jc w:val="center"/>
        <w:rPr>
          <w:sz w:val="24"/>
          <w:szCs w:val="24"/>
        </w:rPr>
      </w:pPr>
      <w:r w:rsidRPr="008F0565">
        <w:rPr>
          <w:sz w:val="24"/>
          <w:szCs w:val="24"/>
        </w:rPr>
        <w:t>(ГБУ КК «КИАЦЭМ»)</w:t>
      </w:r>
    </w:p>
    <w:p w:rsidR="00CE0DAF" w:rsidRPr="008F0565" w:rsidRDefault="00CE0DAF" w:rsidP="007F6AF5">
      <w:pPr>
        <w:spacing w:line="240" w:lineRule="atLeast"/>
        <w:jc w:val="center"/>
        <w:rPr>
          <w:sz w:val="24"/>
          <w:szCs w:val="24"/>
        </w:rPr>
      </w:pPr>
    </w:p>
    <w:p w:rsidR="00CE0DAF" w:rsidRPr="008F0565" w:rsidRDefault="00CE0DAF" w:rsidP="0041452F">
      <w:pPr>
        <w:pStyle w:val="a8"/>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Информация</w:t>
      </w:r>
    </w:p>
    <w:p w:rsidR="00CE0DAF" w:rsidRPr="008F0565" w:rsidRDefault="00534AB8" w:rsidP="0041452F">
      <w:pPr>
        <w:pStyle w:val="a8"/>
        <w:tabs>
          <w:tab w:val="left" w:pos="-5245"/>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о результатах осуществления </w:t>
      </w:r>
      <w:r w:rsidR="00CE0DAF" w:rsidRPr="008F0565">
        <w:rPr>
          <w:rFonts w:ascii="Times New Roman" w:hAnsi="Times New Roman" w:cs="Times New Roman"/>
          <w:sz w:val="24"/>
          <w:szCs w:val="24"/>
        </w:rPr>
        <w:t>экологического мониторинга</w:t>
      </w:r>
    </w:p>
    <w:p w:rsidR="00CE0DAF" w:rsidRPr="008F0565" w:rsidRDefault="00CE0DAF" w:rsidP="0041452F">
      <w:pPr>
        <w:pStyle w:val="a8"/>
        <w:tabs>
          <w:tab w:val="left" w:pos="-5245"/>
        </w:tabs>
        <w:spacing w:after="0" w:line="240" w:lineRule="auto"/>
        <w:ind w:left="0"/>
        <w:jc w:val="center"/>
        <w:rPr>
          <w:rFonts w:ascii="Times New Roman" w:hAnsi="Times New Roman" w:cs="Times New Roman"/>
          <w:sz w:val="24"/>
          <w:szCs w:val="24"/>
        </w:rPr>
      </w:pPr>
      <w:r w:rsidRPr="008F0565">
        <w:rPr>
          <w:rFonts w:ascii="Times New Roman" w:hAnsi="Times New Roman" w:cs="Times New Roman"/>
          <w:sz w:val="24"/>
          <w:szCs w:val="24"/>
        </w:rPr>
        <w:t>на территории Краснодарского края</w:t>
      </w:r>
      <w:r w:rsidR="00534AB8">
        <w:rPr>
          <w:rFonts w:ascii="Times New Roman" w:hAnsi="Times New Roman" w:cs="Times New Roman"/>
          <w:sz w:val="24"/>
          <w:szCs w:val="24"/>
        </w:rPr>
        <w:t xml:space="preserve"> в январе 2014 года.</w:t>
      </w:r>
    </w:p>
    <w:p w:rsidR="003E157E" w:rsidRPr="008F0565" w:rsidRDefault="003E157E" w:rsidP="003E157E">
      <w:pPr>
        <w:ind w:firstLine="708"/>
        <w:jc w:val="center"/>
        <w:rPr>
          <w:sz w:val="24"/>
          <w:szCs w:val="24"/>
        </w:rPr>
      </w:pPr>
    </w:p>
    <w:p w:rsidR="00985F97" w:rsidRPr="008F0565" w:rsidRDefault="00985F97" w:rsidP="00985F97">
      <w:pPr>
        <w:pStyle w:val="a8"/>
        <w:tabs>
          <w:tab w:val="left" w:pos="-5245"/>
        </w:tabs>
        <w:spacing w:after="0" w:line="240" w:lineRule="auto"/>
        <w:ind w:left="0" w:firstLine="851"/>
        <w:jc w:val="center"/>
        <w:rPr>
          <w:rFonts w:ascii="Times New Roman" w:hAnsi="Times New Roman" w:cs="Times New Roman"/>
          <w:b/>
          <w:i/>
          <w:sz w:val="24"/>
          <w:szCs w:val="24"/>
        </w:rPr>
      </w:pPr>
      <w:r w:rsidRPr="008F0565">
        <w:rPr>
          <w:rFonts w:ascii="Times New Roman" w:hAnsi="Times New Roman" w:cs="Times New Roman"/>
          <w:b/>
          <w:i/>
          <w:sz w:val="24"/>
          <w:szCs w:val="24"/>
        </w:rPr>
        <w:t>Оперативный мониторинг состояния атмосферного воздуха</w:t>
      </w:r>
    </w:p>
    <w:p w:rsidR="007F6AF5" w:rsidRPr="008F0565" w:rsidRDefault="007F6AF5" w:rsidP="00985F97">
      <w:pPr>
        <w:pStyle w:val="a8"/>
        <w:tabs>
          <w:tab w:val="left" w:pos="-5245"/>
        </w:tabs>
        <w:spacing w:after="0" w:line="240" w:lineRule="auto"/>
        <w:ind w:left="0" w:firstLine="851"/>
        <w:jc w:val="center"/>
        <w:rPr>
          <w:rFonts w:ascii="Times New Roman" w:hAnsi="Times New Roman" w:cs="Times New Roman"/>
          <w:sz w:val="24"/>
          <w:szCs w:val="24"/>
        </w:rPr>
      </w:pPr>
    </w:p>
    <w:p w:rsidR="00534AB8" w:rsidRPr="008F0565" w:rsidRDefault="00985F97" w:rsidP="00534AB8">
      <w:pPr>
        <w:spacing w:line="360" w:lineRule="auto"/>
        <w:jc w:val="center"/>
        <w:rPr>
          <w:b/>
          <w:i/>
          <w:sz w:val="24"/>
          <w:szCs w:val="24"/>
        </w:rPr>
      </w:pPr>
      <w:r w:rsidRPr="008F0565">
        <w:rPr>
          <w:sz w:val="24"/>
          <w:szCs w:val="24"/>
        </w:rPr>
        <w:t xml:space="preserve"> </w:t>
      </w:r>
      <w:r w:rsidR="008F0565" w:rsidRPr="008F0565">
        <w:rPr>
          <w:b/>
          <w:i/>
          <w:sz w:val="24"/>
          <w:szCs w:val="24"/>
        </w:rPr>
        <w:t>Мониторинг состояния атмосферного воздуха в г. Белореченске</w:t>
      </w:r>
    </w:p>
    <w:p w:rsidR="00786974" w:rsidRPr="00786974" w:rsidRDefault="008F0565" w:rsidP="00786974">
      <w:pPr>
        <w:tabs>
          <w:tab w:val="left" w:pos="567"/>
        </w:tabs>
        <w:jc w:val="both"/>
        <w:rPr>
          <w:sz w:val="24"/>
        </w:rPr>
      </w:pPr>
      <w:r w:rsidRPr="008F0565">
        <w:rPr>
          <w:sz w:val="24"/>
          <w:szCs w:val="24"/>
        </w:rPr>
        <w:t xml:space="preserve"> </w:t>
      </w:r>
      <w:r w:rsidRPr="008F0565">
        <w:rPr>
          <w:sz w:val="24"/>
          <w:szCs w:val="24"/>
        </w:rPr>
        <w:tab/>
      </w:r>
      <w:r w:rsidR="009B028A">
        <w:rPr>
          <w:sz w:val="24"/>
          <w:szCs w:val="24"/>
        </w:rPr>
        <w:t xml:space="preserve">Специалистами ГБУ КК «КИАЦЭМ» проведен анализ данных за </w:t>
      </w:r>
      <w:r w:rsidR="00B84A2B">
        <w:rPr>
          <w:sz w:val="24"/>
          <w:szCs w:val="24"/>
        </w:rPr>
        <w:t>январ</w:t>
      </w:r>
      <w:r w:rsidR="00975697">
        <w:rPr>
          <w:sz w:val="24"/>
          <w:szCs w:val="24"/>
        </w:rPr>
        <w:t>ь</w:t>
      </w:r>
      <w:r w:rsidR="009B028A">
        <w:rPr>
          <w:sz w:val="24"/>
          <w:szCs w:val="24"/>
        </w:rPr>
        <w:t xml:space="preserve"> 201</w:t>
      </w:r>
      <w:r w:rsidR="00B84A2B">
        <w:rPr>
          <w:sz w:val="24"/>
          <w:szCs w:val="24"/>
        </w:rPr>
        <w:t>4</w:t>
      </w:r>
      <w:r w:rsidR="009B028A">
        <w:rPr>
          <w:sz w:val="24"/>
          <w:szCs w:val="24"/>
        </w:rPr>
        <w:t xml:space="preserve"> года, поступивших </w:t>
      </w:r>
      <w:r w:rsidR="00FA41F1">
        <w:rPr>
          <w:sz w:val="24"/>
        </w:rPr>
        <w:t xml:space="preserve">в режиме реального времени от </w:t>
      </w:r>
      <w:r w:rsidR="00033A1A" w:rsidRPr="00786974">
        <w:rPr>
          <w:sz w:val="24"/>
        </w:rPr>
        <w:t>автоматически</w:t>
      </w:r>
      <w:r w:rsidR="00033A1A">
        <w:rPr>
          <w:sz w:val="24"/>
        </w:rPr>
        <w:t>х</w:t>
      </w:r>
      <w:r w:rsidR="009B028A" w:rsidRPr="00786974">
        <w:rPr>
          <w:sz w:val="24"/>
        </w:rPr>
        <w:t xml:space="preserve"> станци</w:t>
      </w:r>
      <w:r w:rsidR="009B028A">
        <w:rPr>
          <w:sz w:val="24"/>
        </w:rPr>
        <w:t>й</w:t>
      </w:r>
      <w:r w:rsidR="009B028A" w:rsidRPr="00786974">
        <w:rPr>
          <w:sz w:val="24"/>
        </w:rPr>
        <w:t xml:space="preserve"> </w:t>
      </w:r>
      <w:r w:rsidR="00786974" w:rsidRPr="00786974">
        <w:rPr>
          <w:sz w:val="24"/>
        </w:rPr>
        <w:t>контрол</w:t>
      </w:r>
      <w:r w:rsidR="009B028A">
        <w:rPr>
          <w:sz w:val="24"/>
        </w:rPr>
        <w:t>я</w:t>
      </w:r>
      <w:r w:rsidR="00033A1A">
        <w:rPr>
          <w:sz w:val="24"/>
        </w:rPr>
        <w:t xml:space="preserve"> </w:t>
      </w:r>
      <w:r w:rsidR="00786974" w:rsidRPr="00786974">
        <w:rPr>
          <w:sz w:val="24"/>
        </w:rPr>
        <w:t xml:space="preserve"> состояния атмосферного воздуха</w:t>
      </w:r>
      <w:r w:rsidR="00FA41F1">
        <w:rPr>
          <w:sz w:val="24"/>
        </w:rPr>
        <w:t>,</w:t>
      </w:r>
      <w:r w:rsidR="00033A1A">
        <w:rPr>
          <w:sz w:val="24"/>
        </w:rPr>
        <w:t xml:space="preserve"> расположенных </w:t>
      </w:r>
      <w:r w:rsidR="009B028A" w:rsidRPr="00786974">
        <w:rPr>
          <w:sz w:val="24"/>
        </w:rPr>
        <w:t xml:space="preserve">в </w:t>
      </w:r>
      <w:r w:rsidR="00033A1A">
        <w:rPr>
          <w:sz w:val="24"/>
        </w:rPr>
        <w:t xml:space="preserve">  </w:t>
      </w:r>
      <w:r w:rsidR="009B028A" w:rsidRPr="00786974">
        <w:rPr>
          <w:sz w:val="24"/>
        </w:rPr>
        <w:t xml:space="preserve">хуторе </w:t>
      </w:r>
      <w:proofErr w:type="spellStart"/>
      <w:r w:rsidR="009B028A" w:rsidRPr="00786974">
        <w:rPr>
          <w:sz w:val="24"/>
        </w:rPr>
        <w:t>Долгогусевский</w:t>
      </w:r>
      <w:proofErr w:type="spellEnd"/>
      <w:r w:rsidR="009B028A" w:rsidRPr="00786974">
        <w:rPr>
          <w:sz w:val="24"/>
        </w:rPr>
        <w:t xml:space="preserve"> и поселке Мирный</w:t>
      </w:r>
      <w:r w:rsidR="00033A1A">
        <w:rPr>
          <w:sz w:val="24"/>
        </w:rPr>
        <w:t xml:space="preserve"> (район</w:t>
      </w:r>
      <w:r w:rsidR="00786974" w:rsidRPr="00786974">
        <w:rPr>
          <w:sz w:val="24"/>
        </w:rPr>
        <w:t xml:space="preserve">   функционирования </w:t>
      </w:r>
      <w:r w:rsidR="00033A1A">
        <w:rPr>
          <w:sz w:val="24"/>
        </w:rPr>
        <w:t xml:space="preserve"> </w:t>
      </w:r>
      <w:r w:rsidR="00786974" w:rsidRPr="00786974">
        <w:rPr>
          <w:sz w:val="24"/>
        </w:rPr>
        <w:t>ООО «</w:t>
      </w:r>
      <w:proofErr w:type="spellStart"/>
      <w:r w:rsidR="00786974" w:rsidRPr="00786974">
        <w:rPr>
          <w:sz w:val="24"/>
        </w:rPr>
        <w:t>ЕвроХим-Белореченские</w:t>
      </w:r>
      <w:proofErr w:type="spellEnd"/>
      <w:r w:rsidR="00786974" w:rsidRPr="00786974">
        <w:rPr>
          <w:sz w:val="24"/>
        </w:rPr>
        <w:t xml:space="preserve"> </w:t>
      </w:r>
      <w:proofErr w:type="spellStart"/>
      <w:r w:rsidR="00786974" w:rsidRPr="00786974">
        <w:rPr>
          <w:sz w:val="24"/>
        </w:rPr>
        <w:t>минудобрения</w:t>
      </w:r>
      <w:proofErr w:type="spellEnd"/>
      <w:r w:rsidR="00786974" w:rsidRPr="00786974">
        <w:rPr>
          <w:sz w:val="24"/>
        </w:rPr>
        <w:t>»</w:t>
      </w:r>
      <w:r w:rsidR="00033A1A">
        <w:rPr>
          <w:sz w:val="24"/>
        </w:rPr>
        <w:t>)</w:t>
      </w:r>
      <w:r w:rsidR="009B028A">
        <w:rPr>
          <w:sz w:val="24"/>
        </w:rPr>
        <w:t xml:space="preserve">. </w:t>
      </w:r>
      <w:r w:rsidR="00786974" w:rsidRPr="00786974">
        <w:rPr>
          <w:sz w:val="24"/>
        </w:rPr>
        <w:t xml:space="preserve"> </w:t>
      </w:r>
      <w:r w:rsidR="009B028A">
        <w:rPr>
          <w:sz w:val="24"/>
        </w:rPr>
        <w:t>На автоматизированных постах в непрерывном режиме осуществляется определение содержания в атмосферном воздухе следующих показателей:</w:t>
      </w:r>
      <w:r w:rsidR="00786974" w:rsidRPr="00786974">
        <w:rPr>
          <w:sz w:val="24"/>
        </w:rPr>
        <w:t xml:space="preserve"> азота оксид (NO), азота диоксид (NO2), серы диоксид (SO2), аммиак (NH3),  </w:t>
      </w:r>
      <w:proofErr w:type="spellStart"/>
      <w:r w:rsidR="009B028A">
        <w:rPr>
          <w:sz w:val="24"/>
        </w:rPr>
        <w:t>фтороводород</w:t>
      </w:r>
      <w:proofErr w:type="spellEnd"/>
      <w:r w:rsidR="009B028A">
        <w:rPr>
          <w:sz w:val="24"/>
        </w:rPr>
        <w:t xml:space="preserve"> </w:t>
      </w:r>
      <w:r w:rsidR="00A54394" w:rsidRPr="00A54394">
        <w:rPr>
          <w:sz w:val="24"/>
        </w:rPr>
        <w:t>(</w:t>
      </w:r>
      <w:r w:rsidR="00A54394">
        <w:rPr>
          <w:sz w:val="24"/>
          <w:lang w:val="en-US"/>
        </w:rPr>
        <w:t>HF</w:t>
      </w:r>
      <w:r w:rsidR="00A54394">
        <w:rPr>
          <w:sz w:val="24"/>
        </w:rPr>
        <w:t xml:space="preserve">), </w:t>
      </w:r>
      <w:r w:rsidR="00786974" w:rsidRPr="00786974">
        <w:rPr>
          <w:sz w:val="24"/>
        </w:rPr>
        <w:t xml:space="preserve">метеопараметры. </w:t>
      </w:r>
    </w:p>
    <w:p w:rsidR="0009026E" w:rsidRDefault="00786974" w:rsidP="00786974">
      <w:pPr>
        <w:tabs>
          <w:tab w:val="left" w:pos="567"/>
        </w:tabs>
        <w:jc w:val="both"/>
        <w:rPr>
          <w:b/>
          <w:i/>
          <w:sz w:val="24"/>
          <w:szCs w:val="24"/>
        </w:rPr>
      </w:pPr>
      <w:r w:rsidRPr="00786974">
        <w:rPr>
          <w:sz w:val="24"/>
        </w:rPr>
        <w:tab/>
      </w:r>
      <w:r w:rsidRPr="00786974">
        <w:rPr>
          <w:sz w:val="24"/>
        </w:rPr>
        <w:tab/>
        <w:t xml:space="preserve">Информация о зафиксированных концентрациях </w:t>
      </w:r>
      <w:r w:rsidR="00B84A2B" w:rsidRPr="00786974">
        <w:rPr>
          <w:sz w:val="24"/>
        </w:rPr>
        <w:t>загрязняющих</w:t>
      </w:r>
      <w:r w:rsidRPr="00786974">
        <w:rPr>
          <w:sz w:val="24"/>
        </w:rPr>
        <w:t xml:space="preserve"> веществ в атмосферном воздухе в районах размещения постов представлена </w:t>
      </w:r>
      <w:r>
        <w:rPr>
          <w:sz w:val="24"/>
        </w:rPr>
        <w:t>на рисунках 1 и 2.</w:t>
      </w:r>
    </w:p>
    <w:p w:rsidR="00786974" w:rsidRDefault="00786974" w:rsidP="0009026E">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Рисунок 1 – </w:t>
      </w:r>
      <w:r w:rsidR="0009026E">
        <w:rPr>
          <w:rFonts w:ascii="Times New Roman" w:hAnsi="Times New Roman" w:cs="Times New Roman"/>
          <w:b/>
          <w:i/>
          <w:sz w:val="24"/>
          <w:szCs w:val="24"/>
        </w:rPr>
        <w:t>График</w:t>
      </w:r>
      <w:r>
        <w:rPr>
          <w:rFonts w:ascii="Times New Roman" w:hAnsi="Times New Roman" w:cs="Times New Roman"/>
          <w:b/>
          <w:i/>
          <w:sz w:val="24"/>
          <w:szCs w:val="24"/>
        </w:rPr>
        <w:t xml:space="preserve"> </w:t>
      </w:r>
      <w:r w:rsidR="0009026E">
        <w:rPr>
          <w:rFonts w:ascii="Times New Roman" w:hAnsi="Times New Roman" w:cs="Times New Roman"/>
          <w:b/>
          <w:i/>
          <w:sz w:val="24"/>
          <w:szCs w:val="24"/>
        </w:rPr>
        <w:t xml:space="preserve">среднесуточных значений концентраций загрязняющих веществ в атмосферном воздухе </w:t>
      </w:r>
      <w:r w:rsidR="00975697">
        <w:rPr>
          <w:rFonts w:ascii="Times New Roman" w:hAnsi="Times New Roman" w:cs="Times New Roman"/>
          <w:b/>
          <w:i/>
          <w:sz w:val="24"/>
          <w:szCs w:val="24"/>
        </w:rPr>
        <w:t>(в долях ПДК)</w:t>
      </w:r>
    </w:p>
    <w:p w:rsidR="0009026E" w:rsidRDefault="0009026E" w:rsidP="0009026E">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xml:space="preserve">в период </w:t>
      </w:r>
      <w:r w:rsidR="00B84A2B">
        <w:rPr>
          <w:rFonts w:ascii="Times New Roman" w:hAnsi="Times New Roman" w:cs="Times New Roman"/>
          <w:b/>
          <w:i/>
          <w:sz w:val="24"/>
          <w:szCs w:val="24"/>
        </w:rPr>
        <w:t>с 01.01.2014г. по 31.01.2014г</w:t>
      </w:r>
      <w:proofErr w:type="gramStart"/>
      <w:r w:rsidR="00975697">
        <w:rPr>
          <w:rFonts w:ascii="Times New Roman" w:hAnsi="Times New Roman" w:cs="Times New Roman"/>
          <w:b/>
          <w:i/>
          <w:sz w:val="24"/>
          <w:szCs w:val="24"/>
        </w:rPr>
        <w:t xml:space="preserve"> </w:t>
      </w:r>
      <w:r w:rsidR="00B84A2B">
        <w:rPr>
          <w:rFonts w:ascii="Times New Roman" w:hAnsi="Times New Roman" w:cs="Times New Roman"/>
          <w:b/>
          <w:i/>
          <w:sz w:val="24"/>
          <w:szCs w:val="24"/>
        </w:rPr>
        <w:t>.</w:t>
      </w:r>
      <w:proofErr w:type="gramEnd"/>
      <w:r>
        <w:rPr>
          <w:rFonts w:ascii="Times New Roman" w:hAnsi="Times New Roman" w:cs="Times New Roman"/>
          <w:b/>
          <w:i/>
          <w:sz w:val="24"/>
          <w:szCs w:val="24"/>
        </w:rPr>
        <w:t xml:space="preserve"> (автоматическая станция х. </w:t>
      </w:r>
      <w:proofErr w:type="spellStart"/>
      <w:r>
        <w:rPr>
          <w:rFonts w:ascii="Times New Roman" w:hAnsi="Times New Roman" w:cs="Times New Roman"/>
          <w:b/>
          <w:i/>
          <w:sz w:val="24"/>
          <w:szCs w:val="24"/>
        </w:rPr>
        <w:t>Долгогусевский</w:t>
      </w:r>
      <w:proofErr w:type="spellEnd"/>
      <w:r>
        <w:rPr>
          <w:rFonts w:ascii="Times New Roman" w:hAnsi="Times New Roman" w:cs="Times New Roman"/>
          <w:b/>
          <w:i/>
          <w:sz w:val="24"/>
          <w:szCs w:val="24"/>
        </w:rPr>
        <w:t>)</w:t>
      </w:r>
    </w:p>
    <w:p w:rsidR="0009026E" w:rsidRDefault="00B84A2B" w:rsidP="0009026E">
      <w:pPr>
        <w:pStyle w:val="a8"/>
        <w:tabs>
          <w:tab w:val="left" w:pos="-5245"/>
        </w:tabs>
        <w:spacing w:after="0" w:line="240" w:lineRule="auto"/>
        <w:ind w:left="0"/>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14:anchorId="49975F3B" wp14:editId="4F2D2A88">
            <wp:extent cx="5633544" cy="2883107"/>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К.png"/>
                    <pic:cNvPicPr/>
                  </pic:nvPicPr>
                  <pic:blipFill>
                    <a:blip r:embed="rId9">
                      <a:extLst>
                        <a:ext uri="{28A0092B-C50C-407E-A947-70E740481C1C}">
                          <a14:useLocalDpi xmlns:a14="http://schemas.microsoft.com/office/drawing/2010/main" val="0"/>
                        </a:ext>
                      </a:extLst>
                    </a:blip>
                    <a:stretch>
                      <a:fillRect/>
                    </a:stretch>
                  </pic:blipFill>
                  <pic:spPr>
                    <a:xfrm>
                      <a:off x="0" y="0"/>
                      <a:ext cx="5636993" cy="2884872"/>
                    </a:xfrm>
                    <a:prstGeom prst="rect">
                      <a:avLst/>
                    </a:prstGeom>
                  </pic:spPr>
                </pic:pic>
              </a:graphicData>
            </a:graphic>
          </wp:inline>
        </w:drawing>
      </w:r>
    </w:p>
    <w:p w:rsidR="0009026E" w:rsidRPr="00786974" w:rsidRDefault="0009026E" w:rsidP="00786974">
      <w:pPr>
        <w:ind w:left="-426" w:hanging="74"/>
        <w:jc w:val="center"/>
        <w:rPr>
          <w:b/>
          <w:i/>
          <w:sz w:val="24"/>
          <w:szCs w:val="24"/>
        </w:rPr>
      </w:pPr>
    </w:p>
    <w:p w:rsidR="0009026E" w:rsidRPr="00786974" w:rsidRDefault="00786974" w:rsidP="00786974">
      <w:pPr>
        <w:ind w:left="-426" w:hanging="74"/>
        <w:jc w:val="center"/>
        <w:rPr>
          <w:b/>
          <w:i/>
          <w:sz w:val="24"/>
          <w:szCs w:val="24"/>
        </w:rPr>
      </w:pPr>
      <w:r w:rsidRPr="00786974">
        <w:rPr>
          <w:b/>
          <w:i/>
          <w:sz w:val="24"/>
          <w:szCs w:val="24"/>
        </w:rPr>
        <w:t>Рисунок 2</w:t>
      </w:r>
      <w:r w:rsidR="00975697">
        <w:rPr>
          <w:b/>
          <w:i/>
          <w:sz w:val="24"/>
          <w:szCs w:val="24"/>
        </w:rPr>
        <w:t xml:space="preserve"> </w:t>
      </w:r>
      <w:r w:rsidRPr="00786974">
        <w:rPr>
          <w:b/>
          <w:i/>
          <w:sz w:val="24"/>
          <w:szCs w:val="24"/>
        </w:rPr>
        <w:t xml:space="preserve">- </w:t>
      </w:r>
      <w:r w:rsidR="0009026E" w:rsidRPr="00786974">
        <w:rPr>
          <w:b/>
          <w:i/>
          <w:sz w:val="24"/>
          <w:szCs w:val="24"/>
        </w:rPr>
        <w:t xml:space="preserve">График среднесуточных значений концентраций загрязняющих веществ </w:t>
      </w:r>
      <w:proofErr w:type="gramStart"/>
      <w:r w:rsidR="0009026E" w:rsidRPr="00786974">
        <w:rPr>
          <w:b/>
          <w:i/>
          <w:sz w:val="24"/>
          <w:szCs w:val="24"/>
        </w:rPr>
        <w:t>в</w:t>
      </w:r>
      <w:proofErr w:type="gramEnd"/>
    </w:p>
    <w:p w:rsidR="0009026E" w:rsidRPr="00786974" w:rsidRDefault="0009026E" w:rsidP="00786974">
      <w:pPr>
        <w:pStyle w:val="a8"/>
        <w:tabs>
          <w:tab w:val="left" w:pos="-5245"/>
        </w:tabs>
        <w:spacing w:after="0" w:line="240" w:lineRule="auto"/>
        <w:ind w:left="0"/>
        <w:jc w:val="center"/>
        <w:rPr>
          <w:rFonts w:ascii="Times New Roman" w:hAnsi="Times New Roman" w:cs="Times New Roman"/>
          <w:b/>
          <w:i/>
          <w:sz w:val="24"/>
          <w:szCs w:val="24"/>
        </w:rPr>
      </w:pPr>
      <w:r w:rsidRPr="00786974">
        <w:rPr>
          <w:rFonts w:ascii="Times New Roman" w:hAnsi="Times New Roman" w:cs="Times New Roman"/>
          <w:b/>
          <w:i/>
          <w:sz w:val="24"/>
          <w:szCs w:val="24"/>
        </w:rPr>
        <w:t>в атмосферном воздухе</w:t>
      </w:r>
      <w:r w:rsidR="00975697">
        <w:rPr>
          <w:rFonts w:ascii="Times New Roman" w:hAnsi="Times New Roman" w:cs="Times New Roman"/>
          <w:b/>
          <w:i/>
          <w:sz w:val="24"/>
          <w:szCs w:val="24"/>
        </w:rPr>
        <w:t xml:space="preserve"> </w:t>
      </w:r>
      <w:r w:rsidR="00975697">
        <w:rPr>
          <w:rFonts w:ascii="Times New Roman" w:hAnsi="Times New Roman" w:cs="Times New Roman"/>
          <w:b/>
          <w:i/>
          <w:sz w:val="24"/>
          <w:szCs w:val="24"/>
        </w:rPr>
        <w:t>(в долях ПДК)</w:t>
      </w:r>
      <w:r w:rsidRPr="00786974">
        <w:rPr>
          <w:rFonts w:ascii="Times New Roman" w:hAnsi="Times New Roman" w:cs="Times New Roman"/>
          <w:b/>
          <w:i/>
          <w:sz w:val="24"/>
          <w:szCs w:val="24"/>
        </w:rPr>
        <w:t xml:space="preserve"> в период </w:t>
      </w:r>
      <w:r w:rsidR="005238CB">
        <w:rPr>
          <w:rFonts w:ascii="Times New Roman" w:hAnsi="Times New Roman" w:cs="Times New Roman"/>
          <w:b/>
          <w:i/>
          <w:sz w:val="24"/>
          <w:szCs w:val="24"/>
        </w:rPr>
        <w:t>с 01.01.2014г. по 31.01.2014г</w:t>
      </w:r>
      <w:proofErr w:type="gramStart"/>
      <w:r w:rsidR="005238CB">
        <w:rPr>
          <w:rFonts w:ascii="Times New Roman" w:hAnsi="Times New Roman" w:cs="Times New Roman"/>
          <w:b/>
          <w:i/>
          <w:sz w:val="24"/>
          <w:szCs w:val="24"/>
        </w:rPr>
        <w:t>.</w:t>
      </w:r>
      <w:r w:rsidRPr="00786974">
        <w:rPr>
          <w:rFonts w:ascii="Times New Roman" w:hAnsi="Times New Roman" w:cs="Times New Roman"/>
          <w:b/>
          <w:i/>
          <w:sz w:val="24"/>
          <w:szCs w:val="24"/>
        </w:rPr>
        <w:t>.</w:t>
      </w:r>
      <w:proofErr w:type="gramEnd"/>
    </w:p>
    <w:p w:rsidR="0009026E" w:rsidRPr="00786974" w:rsidRDefault="0009026E" w:rsidP="00786974">
      <w:pPr>
        <w:ind w:left="-426" w:hanging="74"/>
        <w:jc w:val="center"/>
        <w:rPr>
          <w:b/>
          <w:i/>
          <w:sz w:val="24"/>
          <w:szCs w:val="24"/>
        </w:rPr>
      </w:pPr>
      <w:r w:rsidRPr="00786974">
        <w:rPr>
          <w:b/>
          <w:i/>
          <w:sz w:val="24"/>
          <w:szCs w:val="24"/>
        </w:rPr>
        <w:t xml:space="preserve">(автоматическая станция п. </w:t>
      </w:r>
      <w:proofErr w:type="gramStart"/>
      <w:r w:rsidRPr="00786974">
        <w:rPr>
          <w:b/>
          <w:i/>
          <w:sz w:val="24"/>
          <w:szCs w:val="24"/>
        </w:rPr>
        <w:t>Мирный</w:t>
      </w:r>
      <w:proofErr w:type="gramEnd"/>
      <w:r w:rsidRPr="00786974">
        <w:rPr>
          <w:b/>
          <w:i/>
          <w:sz w:val="24"/>
          <w:szCs w:val="24"/>
        </w:rPr>
        <w:t>)</w:t>
      </w:r>
    </w:p>
    <w:p w:rsidR="0009026E" w:rsidRPr="00BD3DD6" w:rsidRDefault="0009026E" w:rsidP="0009026E">
      <w:pPr>
        <w:ind w:left="-426" w:hanging="74"/>
        <w:jc w:val="center"/>
        <w:rPr>
          <w:b/>
        </w:rPr>
      </w:pPr>
    </w:p>
    <w:p w:rsidR="0009026E" w:rsidRDefault="005238CB" w:rsidP="0009026E">
      <w:pPr>
        <w:pStyle w:val="a8"/>
        <w:tabs>
          <w:tab w:val="left" w:pos="-5245"/>
        </w:tabs>
        <w:spacing w:after="0" w:line="240" w:lineRule="auto"/>
        <w:ind w:left="0"/>
        <w:jc w:val="center"/>
        <w:rPr>
          <w:rFonts w:ascii="Times New Roman" w:hAnsi="Times New Roman" w:cs="Times New Roman"/>
          <w:noProof/>
          <w:sz w:val="24"/>
          <w:szCs w:val="28"/>
          <w:lang w:eastAsia="ru-RU"/>
        </w:rPr>
      </w:pPr>
      <w:r>
        <w:rPr>
          <w:rFonts w:ascii="Times New Roman" w:hAnsi="Times New Roman" w:cs="Times New Roman"/>
          <w:noProof/>
          <w:sz w:val="24"/>
          <w:szCs w:val="28"/>
          <w:lang w:eastAsia="ru-RU"/>
        </w:rPr>
        <w:drawing>
          <wp:inline distT="0" distB="0" distL="0" distR="0" wp14:anchorId="5155F011" wp14:editId="68E7A3E0">
            <wp:extent cx="6120765" cy="31324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ФИК.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3132455"/>
                    </a:xfrm>
                    <a:prstGeom prst="rect">
                      <a:avLst/>
                    </a:prstGeom>
                  </pic:spPr>
                </pic:pic>
              </a:graphicData>
            </a:graphic>
          </wp:inline>
        </w:drawing>
      </w:r>
    </w:p>
    <w:p w:rsidR="0009026E" w:rsidRDefault="0009026E" w:rsidP="0009026E">
      <w:pPr>
        <w:pStyle w:val="a8"/>
        <w:tabs>
          <w:tab w:val="left" w:pos="-5245"/>
        </w:tabs>
        <w:spacing w:after="0" w:line="240" w:lineRule="auto"/>
        <w:ind w:left="0"/>
        <w:jc w:val="both"/>
        <w:rPr>
          <w:rFonts w:ascii="Times New Roman" w:hAnsi="Times New Roman" w:cs="Times New Roman"/>
          <w:noProof/>
          <w:sz w:val="24"/>
          <w:szCs w:val="28"/>
          <w:lang w:eastAsia="ru-RU"/>
        </w:rPr>
      </w:pPr>
      <w:r>
        <w:rPr>
          <w:rFonts w:ascii="Times New Roman" w:hAnsi="Times New Roman" w:cs="Times New Roman"/>
          <w:noProof/>
          <w:sz w:val="24"/>
          <w:szCs w:val="28"/>
          <w:lang w:eastAsia="ru-RU"/>
        </w:rPr>
        <w:tab/>
      </w:r>
    </w:p>
    <w:p w:rsidR="00786974" w:rsidRDefault="0009026E" w:rsidP="00786974">
      <w:pPr>
        <w:pStyle w:val="a8"/>
        <w:tabs>
          <w:tab w:val="left" w:pos="-5245"/>
        </w:tabs>
        <w:spacing w:after="0" w:line="240" w:lineRule="auto"/>
        <w:ind w:left="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ab/>
      </w:r>
      <w:r w:rsidR="00033A1A">
        <w:rPr>
          <w:rFonts w:ascii="Times New Roman" w:hAnsi="Times New Roman" w:cs="Times New Roman"/>
          <w:noProof/>
          <w:sz w:val="24"/>
          <w:szCs w:val="24"/>
          <w:lang w:eastAsia="ru-RU"/>
        </w:rPr>
        <w:t xml:space="preserve">Проведенный </w:t>
      </w:r>
      <w:r w:rsidR="00FA41F1">
        <w:rPr>
          <w:rFonts w:ascii="Times New Roman" w:hAnsi="Times New Roman" w:cs="Times New Roman"/>
          <w:noProof/>
          <w:sz w:val="24"/>
          <w:szCs w:val="24"/>
          <w:lang w:eastAsia="ru-RU"/>
        </w:rPr>
        <w:t xml:space="preserve">  </w:t>
      </w:r>
      <w:r w:rsidR="00033A1A">
        <w:rPr>
          <w:rFonts w:ascii="Times New Roman" w:hAnsi="Times New Roman" w:cs="Times New Roman"/>
          <w:noProof/>
          <w:sz w:val="24"/>
          <w:szCs w:val="24"/>
          <w:lang w:eastAsia="ru-RU"/>
        </w:rPr>
        <w:t>а</w:t>
      </w:r>
      <w:r w:rsidR="00A54394">
        <w:rPr>
          <w:rFonts w:ascii="Times New Roman" w:hAnsi="Times New Roman" w:cs="Times New Roman"/>
          <w:noProof/>
          <w:sz w:val="24"/>
          <w:szCs w:val="24"/>
          <w:lang w:eastAsia="ru-RU"/>
        </w:rPr>
        <w:t>нализ поступивших</w:t>
      </w:r>
      <w:r w:rsidR="00FA41F1">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 xml:space="preserve"> данных</w:t>
      </w:r>
      <w:r w:rsidR="00FA41F1">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 xml:space="preserve"> о </w:t>
      </w:r>
      <w:r w:rsidR="00FA41F1">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концентрациях загрязняющих веществ</w:t>
      </w:r>
      <w:r w:rsidR="005238CB">
        <w:rPr>
          <w:rFonts w:ascii="Times New Roman" w:hAnsi="Times New Roman" w:cs="Times New Roman"/>
          <w:noProof/>
          <w:sz w:val="24"/>
          <w:szCs w:val="24"/>
          <w:lang w:eastAsia="ru-RU"/>
        </w:rPr>
        <w:t xml:space="preserve"> </w:t>
      </w:r>
      <w:r w:rsidR="00A54394">
        <w:rPr>
          <w:rFonts w:ascii="Times New Roman" w:hAnsi="Times New Roman" w:cs="Times New Roman"/>
          <w:noProof/>
          <w:sz w:val="24"/>
          <w:szCs w:val="24"/>
          <w:lang w:eastAsia="ru-RU"/>
        </w:rPr>
        <w:t xml:space="preserve"> показал, что </w:t>
      </w:r>
      <w:r w:rsidR="005238CB">
        <w:rPr>
          <w:rFonts w:ascii="Times New Roman" w:hAnsi="Times New Roman" w:cs="Times New Roman"/>
          <w:noProof/>
          <w:sz w:val="24"/>
          <w:szCs w:val="24"/>
          <w:lang w:eastAsia="ru-RU"/>
        </w:rPr>
        <w:t>в январе 2014</w:t>
      </w:r>
      <w:r w:rsidR="00A54394">
        <w:rPr>
          <w:rFonts w:ascii="Times New Roman" w:hAnsi="Times New Roman" w:cs="Times New Roman"/>
          <w:noProof/>
          <w:sz w:val="24"/>
          <w:szCs w:val="24"/>
          <w:lang w:eastAsia="ru-RU"/>
        </w:rPr>
        <w:t xml:space="preserve"> года </w:t>
      </w:r>
      <w:r w:rsidR="00786974">
        <w:rPr>
          <w:rFonts w:ascii="Times New Roman" w:hAnsi="Times New Roman" w:cs="Times New Roman"/>
          <w:noProof/>
          <w:sz w:val="24"/>
          <w:szCs w:val="24"/>
          <w:lang w:eastAsia="ru-RU"/>
        </w:rPr>
        <w:t>в</w:t>
      </w:r>
      <w:r w:rsidR="00FA41F1">
        <w:rPr>
          <w:rFonts w:ascii="Times New Roman" w:hAnsi="Times New Roman" w:cs="Times New Roman"/>
          <w:noProof/>
          <w:sz w:val="24"/>
          <w:szCs w:val="24"/>
          <w:lang w:eastAsia="ru-RU"/>
        </w:rPr>
        <w:t xml:space="preserve"> </w:t>
      </w:r>
      <w:r w:rsidR="00786974">
        <w:rPr>
          <w:rFonts w:ascii="Times New Roman" w:hAnsi="Times New Roman" w:cs="Times New Roman"/>
          <w:noProof/>
          <w:sz w:val="24"/>
          <w:szCs w:val="24"/>
          <w:lang w:eastAsia="ru-RU"/>
        </w:rPr>
        <w:t xml:space="preserve"> </w:t>
      </w:r>
      <w:r w:rsidR="00786974" w:rsidRPr="00B44937">
        <w:rPr>
          <w:rFonts w:ascii="Times New Roman" w:hAnsi="Times New Roman" w:cs="Times New Roman"/>
          <w:noProof/>
          <w:sz w:val="24"/>
          <w:szCs w:val="24"/>
          <w:lang w:eastAsia="ru-RU"/>
        </w:rPr>
        <w:t>п. Мирный</w:t>
      </w:r>
      <w:r w:rsidR="00786974">
        <w:rPr>
          <w:rFonts w:ascii="Times New Roman" w:hAnsi="Times New Roman" w:cs="Times New Roman"/>
          <w:noProof/>
          <w:sz w:val="24"/>
          <w:szCs w:val="24"/>
          <w:lang w:eastAsia="ru-RU"/>
        </w:rPr>
        <w:t xml:space="preserve"> и х. Долгогусевский средние концентрации загрязняющих веществ не превышали допустимый уровень. </w:t>
      </w:r>
    </w:p>
    <w:p w:rsidR="005238CB" w:rsidRDefault="005238CB" w:rsidP="00786974">
      <w:pPr>
        <w:pStyle w:val="a8"/>
        <w:tabs>
          <w:tab w:val="left" w:pos="-5245"/>
        </w:tabs>
        <w:spacing w:after="0" w:line="240" w:lineRule="auto"/>
        <w:ind w:left="0"/>
        <w:jc w:val="both"/>
        <w:rPr>
          <w:rFonts w:ascii="Times New Roman" w:hAnsi="Times New Roman" w:cs="Times New Roman"/>
          <w:noProof/>
          <w:sz w:val="24"/>
          <w:szCs w:val="24"/>
          <w:lang w:eastAsia="ru-RU"/>
        </w:rPr>
      </w:pPr>
    </w:p>
    <w:p w:rsidR="008F0565" w:rsidRPr="00786974" w:rsidRDefault="008F0565" w:rsidP="00786974">
      <w:pPr>
        <w:pStyle w:val="a8"/>
        <w:tabs>
          <w:tab w:val="left" w:pos="-5245"/>
        </w:tabs>
        <w:spacing w:after="0" w:line="240" w:lineRule="auto"/>
        <w:ind w:left="0"/>
        <w:jc w:val="center"/>
        <w:rPr>
          <w:rFonts w:ascii="Times New Roman" w:hAnsi="Times New Roman" w:cs="Times New Roman"/>
          <w:b/>
          <w:i/>
          <w:sz w:val="24"/>
          <w:szCs w:val="24"/>
        </w:rPr>
      </w:pPr>
      <w:r w:rsidRPr="00786974">
        <w:rPr>
          <w:rFonts w:ascii="Times New Roman" w:hAnsi="Times New Roman" w:cs="Times New Roman"/>
          <w:b/>
          <w:i/>
          <w:sz w:val="24"/>
          <w:szCs w:val="24"/>
        </w:rPr>
        <w:t>Мониторинг состояния атмо</w:t>
      </w:r>
      <w:r w:rsidR="00FA41F1">
        <w:rPr>
          <w:rFonts w:ascii="Times New Roman" w:hAnsi="Times New Roman" w:cs="Times New Roman"/>
          <w:b/>
          <w:i/>
          <w:sz w:val="24"/>
          <w:szCs w:val="24"/>
        </w:rPr>
        <w:t>сферного воздуха в г. Краснодар</w:t>
      </w:r>
    </w:p>
    <w:p w:rsidR="008F0565" w:rsidRPr="008F0565" w:rsidRDefault="008F0565" w:rsidP="008F0565">
      <w:pPr>
        <w:ind w:firstLine="708"/>
        <w:jc w:val="both"/>
        <w:rPr>
          <w:sz w:val="24"/>
          <w:szCs w:val="24"/>
        </w:rPr>
      </w:pPr>
      <w:r w:rsidRPr="008F0565">
        <w:rPr>
          <w:sz w:val="24"/>
          <w:szCs w:val="24"/>
        </w:rPr>
        <w:t>Мониторинг состояния атмосферного воздуха на территории муниципального образования город Краснодар осуществлялся муниципальным казенным учреждением города Краснодар «Центр мониторинга окружающей среды и транспорта» на</w:t>
      </w:r>
      <w:r w:rsidRPr="008F0565">
        <w:rPr>
          <w:rFonts w:ascii="Trebuchet MS" w:hAnsi="Trebuchet MS"/>
          <w:sz w:val="24"/>
          <w:szCs w:val="24"/>
        </w:rPr>
        <w:t xml:space="preserve"> </w:t>
      </w:r>
      <w:r w:rsidRPr="008F0565">
        <w:rPr>
          <w:sz w:val="24"/>
          <w:szCs w:val="24"/>
        </w:rPr>
        <w:t>двух</w:t>
      </w:r>
      <w:r w:rsidRPr="008F0565">
        <w:rPr>
          <w:rFonts w:ascii="Baskerville Old Face" w:hAnsi="Baskerville Old Face"/>
          <w:sz w:val="24"/>
          <w:szCs w:val="24"/>
        </w:rPr>
        <w:t xml:space="preserve"> </w:t>
      </w:r>
      <w:r w:rsidRPr="008F0565">
        <w:rPr>
          <w:sz w:val="24"/>
          <w:szCs w:val="24"/>
        </w:rPr>
        <w:t>стационарных  автоматических  постах контроля атмосферного воздуха (ПКЗ-1 и  ПКЗ-2), расположенных на ул. Постовой, 34 и ул. Тургенева-</w:t>
      </w:r>
      <w:proofErr w:type="spellStart"/>
      <w:r w:rsidRPr="008F0565">
        <w:rPr>
          <w:sz w:val="24"/>
          <w:szCs w:val="24"/>
        </w:rPr>
        <w:t>Атарбекова</w:t>
      </w:r>
      <w:proofErr w:type="spellEnd"/>
      <w:r w:rsidRPr="008F0565">
        <w:rPr>
          <w:sz w:val="24"/>
          <w:szCs w:val="24"/>
        </w:rPr>
        <w:t>.</w:t>
      </w:r>
    </w:p>
    <w:p w:rsidR="008F0565" w:rsidRDefault="008F0565" w:rsidP="008F0565">
      <w:pPr>
        <w:ind w:firstLine="708"/>
        <w:jc w:val="both"/>
        <w:rPr>
          <w:color w:val="000000"/>
          <w:sz w:val="24"/>
          <w:szCs w:val="24"/>
        </w:rPr>
      </w:pPr>
      <w:r w:rsidRPr="008F0565">
        <w:rPr>
          <w:sz w:val="24"/>
          <w:szCs w:val="24"/>
        </w:rPr>
        <w:t>По информации</w:t>
      </w:r>
      <w:r w:rsidR="00FA41F1">
        <w:rPr>
          <w:sz w:val="24"/>
          <w:szCs w:val="24"/>
        </w:rPr>
        <w:t>,</w:t>
      </w:r>
      <w:r w:rsidRPr="008F0565">
        <w:rPr>
          <w:sz w:val="24"/>
          <w:szCs w:val="24"/>
        </w:rPr>
        <w:t xml:space="preserve"> представленной МКУ «Центр мониторинга окружающей среды и транспорта»</w:t>
      </w:r>
      <w:r w:rsidR="00FA41F1">
        <w:rPr>
          <w:sz w:val="24"/>
          <w:szCs w:val="24"/>
        </w:rPr>
        <w:t>,</w:t>
      </w:r>
      <w:r w:rsidRPr="008F0565">
        <w:rPr>
          <w:sz w:val="24"/>
          <w:szCs w:val="24"/>
        </w:rPr>
        <w:t xml:space="preserve"> </w:t>
      </w:r>
      <w:r w:rsidR="005238CB">
        <w:rPr>
          <w:color w:val="000000"/>
          <w:sz w:val="24"/>
          <w:szCs w:val="24"/>
        </w:rPr>
        <w:t>в январе 2014</w:t>
      </w:r>
      <w:r w:rsidRPr="008F0565">
        <w:rPr>
          <w:color w:val="000000"/>
          <w:sz w:val="24"/>
          <w:szCs w:val="24"/>
        </w:rPr>
        <w:t xml:space="preserve"> года на</w:t>
      </w:r>
      <w:r w:rsidR="00FA41F1">
        <w:rPr>
          <w:color w:val="000000"/>
          <w:sz w:val="24"/>
          <w:szCs w:val="24"/>
        </w:rPr>
        <w:t xml:space="preserve">  </w:t>
      </w:r>
      <w:r w:rsidRPr="008F0565">
        <w:rPr>
          <w:color w:val="000000"/>
          <w:sz w:val="24"/>
          <w:szCs w:val="24"/>
        </w:rPr>
        <w:t xml:space="preserve"> ПКЗ-1 и ПКЗ-2 осуществлялось наблюдение за содержанием в атмосферном воздухе 9 примесей. Концентрации загрязняющих ве</w:t>
      </w:r>
      <w:r w:rsidR="00033A1A">
        <w:rPr>
          <w:color w:val="000000"/>
          <w:sz w:val="24"/>
          <w:szCs w:val="24"/>
        </w:rPr>
        <w:t>ще</w:t>
      </w:r>
      <w:proofErr w:type="gramStart"/>
      <w:r w:rsidR="00033A1A">
        <w:rPr>
          <w:color w:val="000000"/>
          <w:sz w:val="24"/>
          <w:szCs w:val="24"/>
        </w:rPr>
        <w:t>ств пр</w:t>
      </w:r>
      <w:proofErr w:type="gramEnd"/>
      <w:r w:rsidR="00033A1A">
        <w:rPr>
          <w:color w:val="000000"/>
          <w:sz w:val="24"/>
          <w:szCs w:val="24"/>
        </w:rPr>
        <w:t>едставлены в таблице 1</w:t>
      </w:r>
      <w:r w:rsidRPr="008F0565">
        <w:rPr>
          <w:color w:val="000000"/>
          <w:sz w:val="24"/>
          <w:szCs w:val="24"/>
        </w:rPr>
        <w:t>.</w:t>
      </w:r>
      <w:r w:rsidR="00EC63FB">
        <w:rPr>
          <w:color w:val="000000"/>
          <w:sz w:val="24"/>
          <w:szCs w:val="24"/>
        </w:rPr>
        <w:t xml:space="preserve"> </w:t>
      </w:r>
    </w:p>
    <w:p w:rsidR="00975697" w:rsidRDefault="00975697" w:rsidP="00E5092D">
      <w:pPr>
        <w:ind w:firstLine="708"/>
        <w:jc w:val="right"/>
        <w:rPr>
          <w:color w:val="000000"/>
          <w:sz w:val="24"/>
          <w:szCs w:val="24"/>
        </w:rPr>
      </w:pPr>
    </w:p>
    <w:p w:rsidR="00975697" w:rsidRDefault="00975697" w:rsidP="00E5092D">
      <w:pPr>
        <w:ind w:firstLine="708"/>
        <w:jc w:val="right"/>
        <w:rPr>
          <w:color w:val="000000"/>
          <w:sz w:val="24"/>
          <w:szCs w:val="24"/>
        </w:rPr>
      </w:pPr>
    </w:p>
    <w:p w:rsidR="00975697" w:rsidRDefault="00975697" w:rsidP="00E5092D">
      <w:pPr>
        <w:ind w:firstLine="708"/>
        <w:jc w:val="right"/>
        <w:rPr>
          <w:color w:val="000000"/>
          <w:sz w:val="24"/>
          <w:szCs w:val="24"/>
        </w:rPr>
      </w:pPr>
    </w:p>
    <w:p w:rsidR="00EC63FB" w:rsidRDefault="00E5092D" w:rsidP="00E5092D">
      <w:pPr>
        <w:ind w:firstLine="708"/>
        <w:jc w:val="right"/>
        <w:rPr>
          <w:color w:val="000000"/>
          <w:sz w:val="24"/>
          <w:szCs w:val="24"/>
        </w:rPr>
      </w:pPr>
      <w:r>
        <w:rPr>
          <w:color w:val="000000"/>
          <w:sz w:val="24"/>
          <w:szCs w:val="24"/>
        </w:rPr>
        <w:lastRenderedPageBreak/>
        <w:t>Таблица 1.</w:t>
      </w:r>
    </w:p>
    <w:tbl>
      <w:tblPr>
        <w:tblW w:w="14606" w:type="dxa"/>
        <w:tblCellMar>
          <w:left w:w="0" w:type="dxa"/>
          <w:right w:w="0" w:type="dxa"/>
        </w:tblCellMar>
        <w:tblLook w:val="04A0" w:firstRow="1" w:lastRow="0" w:firstColumn="1" w:lastColumn="0" w:noHBand="0" w:noVBand="1"/>
      </w:tblPr>
      <w:tblGrid>
        <w:gridCol w:w="1566"/>
        <w:gridCol w:w="849"/>
        <w:gridCol w:w="992"/>
        <w:gridCol w:w="987"/>
        <w:gridCol w:w="1281"/>
        <w:gridCol w:w="1418"/>
        <w:gridCol w:w="1417"/>
        <w:gridCol w:w="1276"/>
        <w:gridCol w:w="1276"/>
        <w:gridCol w:w="1276"/>
        <w:gridCol w:w="1275"/>
        <w:gridCol w:w="993"/>
      </w:tblGrid>
      <w:tr w:rsidR="005238CB" w:rsidTr="00A80623">
        <w:trPr>
          <w:trHeight w:val="1380"/>
        </w:trPr>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Показатель</w:t>
            </w:r>
          </w:p>
        </w:tc>
        <w:tc>
          <w:tcPr>
            <w:tcW w:w="849"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Класс опасности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proofErr w:type="spellStart"/>
            <w:r>
              <w:rPr>
                <w:b/>
                <w:bCs/>
                <w:color w:val="000000"/>
                <w:sz w:val="18"/>
                <w:szCs w:val="18"/>
              </w:rPr>
              <w:t>ПДКмр</w:t>
            </w:r>
            <w:proofErr w:type="spellEnd"/>
            <w:r>
              <w:rPr>
                <w:b/>
                <w:bCs/>
                <w:color w:val="000000"/>
                <w:sz w:val="18"/>
                <w:szCs w:val="18"/>
              </w:rPr>
              <w:t xml:space="preserve"> (ОБУВ*),</w:t>
            </w:r>
          </w:p>
          <w:p w:rsidR="005238CB" w:rsidRDefault="005238CB">
            <w:pPr>
              <w:jc w:val="center"/>
              <w:rPr>
                <w:b/>
                <w:bCs/>
                <w:color w:val="000000"/>
                <w:sz w:val="18"/>
                <w:szCs w:val="18"/>
              </w:rPr>
            </w:pPr>
            <w:r>
              <w:rPr>
                <w:b/>
                <w:bCs/>
                <w:color w:val="000000"/>
                <w:sz w:val="18"/>
                <w:szCs w:val="18"/>
              </w:rPr>
              <w:t>мг/м</w:t>
            </w:r>
            <w:r>
              <w:rPr>
                <w:b/>
                <w:bCs/>
                <w:color w:val="000000"/>
                <w:sz w:val="18"/>
                <w:szCs w:val="18"/>
                <w:vertAlign w:val="superscript"/>
              </w:rPr>
              <w:t>3</w:t>
            </w:r>
            <w:r>
              <w:rPr>
                <w:b/>
                <w:bCs/>
                <w:color w:val="000000"/>
                <w:sz w:val="18"/>
                <w:szCs w:val="18"/>
              </w:rPr>
              <w:t xml:space="preserve"> </w:t>
            </w:r>
          </w:p>
        </w:tc>
        <w:tc>
          <w:tcPr>
            <w:tcW w:w="987"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proofErr w:type="spellStart"/>
            <w:r>
              <w:rPr>
                <w:b/>
                <w:bCs/>
                <w:color w:val="000000"/>
                <w:sz w:val="18"/>
                <w:szCs w:val="18"/>
              </w:rPr>
              <w:t>ПДКс.с</w:t>
            </w:r>
            <w:proofErr w:type="spellEnd"/>
            <w:r>
              <w:rPr>
                <w:b/>
                <w:bCs/>
                <w:color w:val="000000"/>
                <w:sz w:val="18"/>
                <w:szCs w:val="18"/>
              </w:rPr>
              <w:t>.</w:t>
            </w:r>
          </w:p>
          <w:p w:rsidR="005238CB" w:rsidRDefault="005238CB">
            <w:pPr>
              <w:jc w:val="center"/>
              <w:rPr>
                <w:b/>
                <w:bCs/>
                <w:color w:val="000000"/>
                <w:sz w:val="18"/>
                <w:szCs w:val="18"/>
              </w:rPr>
            </w:pPr>
            <w:r>
              <w:rPr>
                <w:b/>
                <w:bCs/>
                <w:color w:val="000000"/>
                <w:sz w:val="18"/>
                <w:szCs w:val="18"/>
              </w:rPr>
              <w:t>мг/м</w:t>
            </w:r>
            <w:r>
              <w:rPr>
                <w:b/>
                <w:bCs/>
                <w:color w:val="000000"/>
                <w:sz w:val="18"/>
                <w:szCs w:val="18"/>
                <w:vertAlign w:val="superscript"/>
              </w:rPr>
              <w:t>3</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Средняя концентрация, мг/м</w:t>
            </w:r>
            <w:r>
              <w:rPr>
                <w:b/>
                <w:bCs/>
                <w:color w:val="000000"/>
                <w:sz w:val="18"/>
                <w:szCs w:val="18"/>
                <w:vertAlign w:val="superscript"/>
              </w:rPr>
              <w:t>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Макс. концентрация, мг/м</w:t>
            </w:r>
            <w:r>
              <w:rPr>
                <w:b/>
                <w:bCs/>
                <w:color w:val="000000"/>
                <w:sz w:val="18"/>
                <w:szCs w:val="18"/>
                <w:vertAlign w:val="superscript"/>
              </w:rPr>
              <w:t>3</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Мин. концентрация, мг/м</w:t>
            </w:r>
            <w:r>
              <w:rPr>
                <w:b/>
                <w:bCs/>
                <w:color w:val="000000"/>
                <w:sz w:val="18"/>
                <w:szCs w:val="18"/>
                <w:vertAlign w:val="superscript"/>
              </w:rPr>
              <w:t>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Индекс загрязнения атмосферы (ИЗА)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Стандартный индекс (СИ)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Наибольшая повторяемость (НП),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Уровень загрязнения атмосферы</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5238CB" w:rsidRDefault="005238CB">
            <w:pPr>
              <w:jc w:val="center"/>
              <w:rPr>
                <w:b/>
                <w:bCs/>
                <w:color w:val="000000"/>
                <w:sz w:val="18"/>
                <w:szCs w:val="18"/>
              </w:rPr>
            </w:pPr>
            <w:r>
              <w:rPr>
                <w:b/>
                <w:bCs/>
                <w:color w:val="000000"/>
                <w:sz w:val="18"/>
                <w:szCs w:val="18"/>
              </w:rPr>
              <w:t xml:space="preserve">Доли </w:t>
            </w:r>
            <w:proofErr w:type="spellStart"/>
            <w:r>
              <w:rPr>
                <w:b/>
                <w:bCs/>
                <w:color w:val="000000"/>
                <w:sz w:val="18"/>
                <w:szCs w:val="18"/>
              </w:rPr>
              <w:t>ПДКс.</w:t>
            </w:r>
            <w:proofErr w:type="gramStart"/>
            <w:r>
              <w:rPr>
                <w:b/>
                <w:bCs/>
                <w:color w:val="000000"/>
                <w:sz w:val="18"/>
                <w:szCs w:val="18"/>
              </w:rPr>
              <w:t>с</w:t>
            </w:r>
            <w:proofErr w:type="spellEnd"/>
            <w:proofErr w:type="gramEnd"/>
            <w:r>
              <w:rPr>
                <w:b/>
                <w:bCs/>
                <w:color w:val="000000"/>
                <w:sz w:val="18"/>
                <w:szCs w:val="18"/>
              </w:rPr>
              <w:t>.</w:t>
            </w:r>
          </w:p>
        </w:tc>
      </w:tr>
      <w:tr w:rsidR="005238CB" w:rsidTr="00A80623">
        <w:trPr>
          <w:trHeight w:val="675"/>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Сумма углеводородов</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1,607</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3,300</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1,100</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r>
      <w:tr w:rsidR="005238CB" w:rsidTr="00A80623">
        <w:trPr>
          <w:trHeight w:val="300"/>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Метан (CH4)</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4</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50</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1,355</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2,200</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1,100</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0,04</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rPr>
            </w:pPr>
            <w:r>
              <w:rPr>
                <w:color w:val="000000"/>
              </w:rPr>
              <w:t>-</w:t>
            </w:r>
          </w:p>
        </w:tc>
      </w:tr>
      <w:tr w:rsidR="005238CB" w:rsidTr="00A80623">
        <w:trPr>
          <w:trHeight w:val="553"/>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Оксид углерода (</w:t>
            </w:r>
            <w:proofErr w:type="gramStart"/>
            <w:r>
              <w:rPr>
                <w:color w:val="000000"/>
                <w:sz w:val="18"/>
                <w:szCs w:val="18"/>
              </w:rPr>
              <w:t>СО</w:t>
            </w:r>
            <w:proofErr w:type="gramEnd"/>
            <w:r>
              <w:rPr>
                <w:color w:val="000000"/>
                <w:sz w:val="18"/>
                <w:szCs w:val="18"/>
              </w:rPr>
              <w:t>)</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4</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5</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3</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0,500</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4,800</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0,050</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0,22</w:t>
            </w:r>
          </w:p>
        </w:tc>
        <w:tc>
          <w:tcPr>
            <w:tcW w:w="1276" w:type="dxa"/>
            <w:tcBorders>
              <w:top w:val="nil"/>
              <w:left w:val="nil"/>
              <w:bottom w:val="single" w:sz="4" w:space="0" w:color="auto"/>
              <w:right w:val="single" w:sz="4" w:space="0" w:color="auto"/>
            </w:tcBorders>
            <w:shd w:val="clear" w:color="auto" w:fill="FFFFFF"/>
            <w:vAlign w:val="center"/>
            <w:hideMark/>
          </w:tcPr>
          <w:p w:rsidR="005238CB" w:rsidRPr="00975697" w:rsidRDefault="005238CB">
            <w:pPr>
              <w:jc w:val="center"/>
              <w:rPr>
                <w:bCs/>
                <w:color w:val="000000"/>
                <w:sz w:val="18"/>
                <w:szCs w:val="18"/>
              </w:rPr>
            </w:pPr>
            <w:r w:rsidRPr="00975697">
              <w:rPr>
                <w:bCs/>
                <w:color w:val="000000"/>
                <w:sz w:val="18"/>
                <w:szCs w:val="18"/>
              </w:rPr>
              <w:t>0,96</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0,17</w:t>
            </w:r>
          </w:p>
        </w:tc>
      </w:tr>
      <w:tr w:rsidR="005238CB" w:rsidTr="00A80623">
        <w:trPr>
          <w:trHeight w:val="615"/>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Сероводород (H2S)</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2</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0,008</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0,005</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0,007</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0,88</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w:t>
            </w:r>
          </w:p>
        </w:tc>
      </w:tr>
      <w:tr w:rsidR="005238CB" w:rsidTr="00A80623">
        <w:trPr>
          <w:trHeight w:val="375"/>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Аммиак (NH3)</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4</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0,2</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0,04</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0,002</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0,011</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0,08</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0,06</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0,05</w:t>
            </w:r>
          </w:p>
        </w:tc>
      </w:tr>
      <w:tr w:rsidR="005238CB" w:rsidTr="00A80623">
        <w:trPr>
          <w:trHeight w:val="533"/>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Оксид азота (NO)</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0,4</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0,06</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0,030</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0,124</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0,50</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0,31</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0,50</w:t>
            </w:r>
          </w:p>
        </w:tc>
      </w:tr>
      <w:tr w:rsidR="005238CB" w:rsidTr="00A80623">
        <w:trPr>
          <w:trHeight w:val="569"/>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Диоксид азота (NO2)</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0,2</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0,04</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0,032</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0,117</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0,002</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0,80</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0,59</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0,80</w:t>
            </w:r>
          </w:p>
        </w:tc>
      </w:tr>
      <w:tr w:rsidR="005238CB" w:rsidTr="00A80623">
        <w:trPr>
          <w:trHeight w:val="549"/>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Диоксид серы (SO2)</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0,5</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0,05</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0,006</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0,029</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0,12</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0,06</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0,12</w:t>
            </w:r>
          </w:p>
        </w:tc>
      </w:tr>
      <w:tr w:rsidR="005238CB" w:rsidTr="00A80623">
        <w:trPr>
          <w:trHeight w:val="480"/>
        </w:trPr>
        <w:tc>
          <w:tcPr>
            <w:tcW w:w="1566" w:type="dxa"/>
            <w:tcBorders>
              <w:top w:val="nil"/>
              <w:left w:val="single" w:sz="4" w:space="0" w:color="auto"/>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Взвешенные вещества (пыль)</w:t>
            </w:r>
          </w:p>
        </w:tc>
        <w:tc>
          <w:tcPr>
            <w:tcW w:w="849"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0,5</w:t>
            </w:r>
          </w:p>
        </w:tc>
        <w:tc>
          <w:tcPr>
            <w:tcW w:w="98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0,15</w:t>
            </w:r>
          </w:p>
        </w:tc>
        <w:tc>
          <w:tcPr>
            <w:tcW w:w="1281"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0,013</w:t>
            </w:r>
          </w:p>
        </w:tc>
        <w:tc>
          <w:tcPr>
            <w:tcW w:w="1418"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0,040</w:t>
            </w:r>
          </w:p>
        </w:tc>
        <w:tc>
          <w:tcPr>
            <w:tcW w:w="1417"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0,001</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sz w:val="18"/>
                <w:szCs w:val="18"/>
              </w:rPr>
            </w:pPr>
            <w:r>
              <w:rPr>
                <w:sz w:val="18"/>
                <w:szCs w:val="18"/>
              </w:rPr>
              <w:t>0,09</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0,08</w:t>
            </w:r>
          </w:p>
        </w:tc>
        <w:tc>
          <w:tcPr>
            <w:tcW w:w="1276"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w:t>
            </w:r>
          </w:p>
        </w:tc>
        <w:tc>
          <w:tcPr>
            <w:tcW w:w="1275"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Низкий</w:t>
            </w:r>
          </w:p>
        </w:tc>
        <w:tc>
          <w:tcPr>
            <w:tcW w:w="993" w:type="dxa"/>
            <w:tcBorders>
              <w:top w:val="nil"/>
              <w:left w:val="nil"/>
              <w:bottom w:val="single" w:sz="4" w:space="0" w:color="auto"/>
              <w:right w:val="single" w:sz="4" w:space="0" w:color="auto"/>
            </w:tcBorders>
            <w:shd w:val="clear" w:color="auto" w:fill="FFFFFF"/>
            <w:vAlign w:val="center"/>
            <w:hideMark/>
          </w:tcPr>
          <w:p w:rsidR="005238CB" w:rsidRDefault="005238CB">
            <w:pPr>
              <w:jc w:val="center"/>
              <w:rPr>
                <w:color w:val="000000"/>
                <w:sz w:val="18"/>
                <w:szCs w:val="18"/>
              </w:rPr>
            </w:pPr>
            <w:r>
              <w:rPr>
                <w:color w:val="000000"/>
                <w:sz w:val="18"/>
                <w:szCs w:val="18"/>
              </w:rPr>
              <w:t>0,09</w:t>
            </w:r>
          </w:p>
        </w:tc>
      </w:tr>
    </w:tbl>
    <w:p w:rsidR="008F0565" w:rsidRPr="008F0565" w:rsidRDefault="008F0565" w:rsidP="008F0565">
      <w:pPr>
        <w:pStyle w:val="a9"/>
        <w:spacing w:before="0" w:beforeAutospacing="0" w:after="0" w:afterAutospacing="0"/>
        <w:ind w:firstLine="708"/>
        <w:jc w:val="both"/>
        <w:rPr>
          <w:color w:val="000000"/>
        </w:rPr>
      </w:pPr>
      <w:r w:rsidRPr="008F0565">
        <w:rPr>
          <w:color w:val="000000"/>
        </w:rPr>
        <w:t> </w:t>
      </w:r>
    </w:p>
    <w:p w:rsidR="00786974" w:rsidRDefault="0009026E" w:rsidP="00786974">
      <w:pPr>
        <w:tabs>
          <w:tab w:val="left" w:pos="567"/>
        </w:tabs>
        <w:jc w:val="both"/>
        <w:rPr>
          <w:color w:val="000000"/>
          <w:sz w:val="24"/>
          <w:szCs w:val="24"/>
        </w:rPr>
      </w:pPr>
      <w:r>
        <w:rPr>
          <w:color w:val="000000"/>
          <w:sz w:val="24"/>
          <w:szCs w:val="24"/>
        </w:rPr>
        <w:tab/>
      </w:r>
      <w:r w:rsidRPr="0009026E">
        <w:rPr>
          <w:color w:val="000000"/>
          <w:sz w:val="24"/>
          <w:szCs w:val="24"/>
        </w:rPr>
        <w:t>Проведенный анализ данных</w:t>
      </w:r>
      <w:r w:rsidR="00FA41F1">
        <w:rPr>
          <w:color w:val="000000"/>
          <w:sz w:val="24"/>
          <w:szCs w:val="24"/>
        </w:rPr>
        <w:t>,</w:t>
      </w:r>
      <w:r w:rsidRPr="0009026E">
        <w:rPr>
          <w:color w:val="000000"/>
          <w:sz w:val="24"/>
          <w:szCs w:val="24"/>
        </w:rPr>
        <w:t xml:space="preserve"> полученных с ПКЗ-1, ПКЗ-2 в </w:t>
      </w:r>
      <w:r w:rsidR="005238CB">
        <w:rPr>
          <w:color w:val="000000"/>
          <w:sz w:val="24"/>
          <w:szCs w:val="24"/>
        </w:rPr>
        <w:t>январе</w:t>
      </w:r>
      <w:r w:rsidR="00975697">
        <w:rPr>
          <w:color w:val="000000"/>
          <w:sz w:val="24"/>
          <w:szCs w:val="24"/>
        </w:rPr>
        <w:t xml:space="preserve"> </w:t>
      </w:r>
      <w:r w:rsidR="005238CB">
        <w:rPr>
          <w:color w:val="000000"/>
          <w:sz w:val="24"/>
          <w:szCs w:val="24"/>
        </w:rPr>
        <w:t>2014</w:t>
      </w:r>
      <w:r w:rsidRPr="0009026E">
        <w:rPr>
          <w:color w:val="000000"/>
          <w:sz w:val="24"/>
          <w:szCs w:val="24"/>
        </w:rPr>
        <w:t xml:space="preserve"> года</w:t>
      </w:r>
      <w:r w:rsidR="00FA41F1">
        <w:rPr>
          <w:color w:val="000000"/>
          <w:sz w:val="24"/>
          <w:szCs w:val="24"/>
        </w:rPr>
        <w:t>,</w:t>
      </w:r>
      <w:r w:rsidRPr="0009026E">
        <w:rPr>
          <w:color w:val="000000"/>
          <w:sz w:val="24"/>
          <w:szCs w:val="24"/>
        </w:rPr>
        <w:t xml:space="preserve"> показал, что</w:t>
      </w:r>
      <w:r w:rsidR="00786974" w:rsidRPr="00786974">
        <w:t xml:space="preserve"> </w:t>
      </w:r>
      <w:r w:rsidR="00786974" w:rsidRPr="00786974">
        <w:rPr>
          <w:color w:val="000000"/>
          <w:sz w:val="24"/>
          <w:szCs w:val="24"/>
        </w:rPr>
        <w:t>среднее значение комплексного индекса загрязнения атмосферы (КИЗА) по 5 основным загрязняющим веществам составляет 1,</w:t>
      </w:r>
      <w:r w:rsidR="005238CB">
        <w:rPr>
          <w:color w:val="000000"/>
          <w:sz w:val="24"/>
          <w:szCs w:val="24"/>
        </w:rPr>
        <w:t>73</w:t>
      </w:r>
      <w:r w:rsidR="00786974" w:rsidRPr="00786974">
        <w:rPr>
          <w:color w:val="000000"/>
          <w:sz w:val="24"/>
          <w:szCs w:val="24"/>
        </w:rPr>
        <w:t>, что соответствует низкому уровню загрязнения атмосферного воздуха.</w:t>
      </w:r>
    </w:p>
    <w:p w:rsidR="00975697" w:rsidRPr="00975697" w:rsidRDefault="00975697" w:rsidP="00975697">
      <w:pPr>
        <w:ind w:firstLine="709"/>
        <w:jc w:val="both"/>
        <w:rPr>
          <w:sz w:val="24"/>
          <w:szCs w:val="24"/>
        </w:rPr>
      </w:pPr>
      <w:r>
        <w:rPr>
          <w:sz w:val="24"/>
          <w:szCs w:val="24"/>
        </w:rPr>
        <w:t>П</w:t>
      </w:r>
      <w:r w:rsidRPr="00975697">
        <w:rPr>
          <w:sz w:val="24"/>
          <w:szCs w:val="24"/>
        </w:rPr>
        <w:t xml:space="preserve">о результатам исследований </w:t>
      </w:r>
      <w:r>
        <w:rPr>
          <w:sz w:val="24"/>
          <w:szCs w:val="24"/>
        </w:rPr>
        <w:t>л</w:t>
      </w:r>
      <w:r>
        <w:rPr>
          <w:sz w:val="24"/>
          <w:szCs w:val="24"/>
        </w:rPr>
        <w:t xml:space="preserve">абораторией </w:t>
      </w:r>
      <w:r w:rsidRPr="008F0565">
        <w:rPr>
          <w:sz w:val="24"/>
          <w:szCs w:val="24"/>
        </w:rPr>
        <w:t xml:space="preserve">ГБУ КК «КИАЦЭМ» </w:t>
      </w:r>
      <w:r w:rsidRPr="00975697">
        <w:rPr>
          <w:sz w:val="24"/>
          <w:szCs w:val="24"/>
        </w:rPr>
        <w:t>проб</w:t>
      </w:r>
      <w:r w:rsidRPr="00975697">
        <w:rPr>
          <w:sz w:val="24"/>
          <w:szCs w:val="24"/>
        </w:rPr>
        <w:t xml:space="preserve"> </w:t>
      </w:r>
      <w:r w:rsidRPr="00975697">
        <w:rPr>
          <w:sz w:val="24"/>
          <w:szCs w:val="24"/>
        </w:rPr>
        <w:t>атмосферного воздуха города Краснодара, отобранных в январе 2014 года</w:t>
      </w:r>
      <w:r w:rsidRPr="00975697">
        <w:rPr>
          <w:sz w:val="24"/>
          <w:szCs w:val="24"/>
        </w:rPr>
        <w:t xml:space="preserve"> </w:t>
      </w:r>
      <w:r w:rsidRPr="00975697">
        <w:rPr>
          <w:sz w:val="24"/>
          <w:szCs w:val="24"/>
        </w:rPr>
        <w:t>в точках контроля, максимально разовое содержание загрязняющих веществ не превысило предельно допустимой максимально разовой  концентра</w:t>
      </w:r>
      <w:r>
        <w:rPr>
          <w:sz w:val="24"/>
          <w:szCs w:val="24"/>
        </w:rPr>
        <w:t>ции</w:t>
      </w:r>
      <w:r w:rsidRPr="00975697">
        <w:rPr>
          <w:sz w:val="24"/>
          <w:szCs w:val="24"/>
        </w:rPr>
        <w:t>.</w:t>
      </w:r>
    </w:p>
    <w:p w:rsidR="00975697" w:rsidRDefault="00975697" w:rsidP="00786974">
      <w:pPr>
        <w:tabs>
          <w:tab w:val="left" w:pos="567"/>
        </w:tabs>
        <w:jc w:val="both"/>
        <w:rPr>
          <w:color w:val="000000"/>
          <w:sz w:val="24"/>
          <w:szCs w:val="24"/>
        </w:rPr>
      </w:pPr>
    </w:p>
    <w:p w:rsidR="00786974" w:rsidRDefault="00786974" w:rsidP="00786974">
      <w:pPr>
        <w:tabs>
          <w:tab w:val="left" w:pos="567"/>
        </w:tabs>
        <w:jc w:val="both"/>
        <w:rPr>
          <w:color w:val="000000"/>
          <w:sz w:val="24"/>
          <w:szCs w:val="24"/>
        </w:rPr>
      </w:pPr>
    </w:p>
    <w:p w:rsidR="00584E41" w:rsidRDefault="00A54394" w:rsidP="00786974">
      <w:pPr>
        <w:tabs>
          <w:tab w:val="left" w:pos="567"/>
        </w:tabs>
        <w:jc w:val="center"/>
        <w:rPr>
          <w:b/>
          <w:i/>
          <w:sz w:val="24"/>
          <w:szCs w:val="24"/>
        </w:rPr>
      </w:pPr>
      <w:r>
        <w:rPr>
          <w:b/>
          <w:i/>
          <w:sz w:val="24"/>
          <w:szCs w:val="24"/>
        </w:rPr>
        <w:t>Проведение экологического мониторинга</w:t>
      </w:r>
      <w:r w:rsidR="00584E41" w:rsidRPr="008F0565">
        <w:rPr>
          <w:b/>
          <w:i/>
          <w:sz w:val="24"/>
          <w:szCs w:val="24"/>
        </w:rPr>
        <w:t xml:space="preserve"> ГБУ КК «КИАЦЭМ»</w:t>
      </w:r>
      <w:r w:rsidR="00A62AD3" w:rsidRPr="008F0565">
        <w:rPr>
          <w:b/>
          <w:i/>
          <w:sz w:val="24"/>
          <w:szCs w:val="24"/>
        </w:rPr>
        <w:t xml:space="preserve"> </w:t>
      </w:r>
      <w:r>
        <w:rPr>
          <w:b/>
          <w:i/>
          <w:sz w:val="24"/>
          <w:szCs w:val="24"/>
        </w:rPr>
        <w:t xml:space="preserve">в </w:t>
      </w:r>
      <w:r w:rsidR="00A80623">
        <w:rPr>
          <w:b/>
          <w:i/>
          <w:sz w:val="24"/>
          <w:szCs w:val="24"/>
        </w:rPr>
        <w:t>феврале</w:t>
      </w:r>
      <w:r>
        <w:rPr>
          <w:b/>
          <w:i/>
          <w:sz w:val="24"/>
          <w:szCs w:val="24"/>
        </w:rPr>
        <w:t xml:space="preserve"> 2014 года</w:t>
      </w:r>
    </w:p>
    <w:p w:rsidR="00A54394" w:rsidRPr="008F0565" w:rsidRDefault="00A54394" w:rsidP="00786974">
      <w:pPr>
        <w:tabs>
          <w:tab w:val="left" w:pos="567"/>
        </w:tabs>
        <w:jc w:val="center"/>
        <w:rPr>
          <w:b/>
          <w:i/>
          <w:color w:val="FF0000"/>
          <w:sz w:val="24"/>
          <w:szCs w:val="24"/>
        </w:rPr>
      </w:pPr>
    </w:p>
    <w:p w:rsidR="0080548C" w:rsidRDefault="00FA41F1" w:rsidP="0080548C">
      <w:pPr>
        <w:shd w:val="clear" w:color="auto" w:fill="FFFFFF"/>
        <w:tabs>
          <w:tab w:val="left" w:leader="dot" w:pos="-3969"/>
        </w:tabs>
        <w:ind w:firstLine="851"/>
        <w:jc w:val="both"/>
        <w:textAlignment w:val="baseline"/>
        <w:rPr>
          <w:sz w:val="24"/>
          <w:szCs w:val="24"/>
        </w:rPr>
      </w:pPr>
      <w:proofErr w:type="gramStart"/>
      <w:r>
        <w:rPr>
          <w:sz w:val="24"/>
          <w:szCs w:val="24"/>
        </w:rPr>
        <w:t xml:space="preserve">Специалистами </w:t>
      </w:r>
      <w:r w:rsidR="00814644" w:rsidRPr="008F0565">
        <w:rPr>
          <w:sz w:val="24"/>
          <w:szCs w:val="24"/>
        </w:rPr>
        <w:t>ГБУ КК «КИАЦЭМ» в</w:t>
      </w:r>
      <w:r w:rsidR="00344AB6" w:rsidRPr="008F0565">
        <w:rPr>
          <w:sz w:val="24"/>
          <w:szCs w:val="24"/>
        </w:rPr>
        <w:t xml:space="preserve"> </w:t>
      </w:r>
      <w:r w:rsidR="00A80623">
        <w:rPr>
          <w:sz w:val="24"/>
          <w:szCs w:val="24"/>
        </w:rPr>
        <w:t>феврале</w:t>
      </w:r>
      <w:r w:rsidR="00851A9C">
        <w:rPr>
          <w:sz w:val="24"/>
          <w:szCs w:val="24"/>
        </w:rPr>
        <w:t xml:space="preserve"> 2014</w:t>
      </w:r>
      <w:r w:rsidR="00814644" w:rsidRPr="008F0565">
        <w:rPr>
          <w:sz w:val="24"/>
          <w:szCs w:val="24"/>
        </w:rPr>
        <w:t xml:space="preserve"> го</w:t>
      </w:r>
      <w:r w:rsidR="00786974">
        <w:rPr>
          <w:sz w:val="24"/>
          <w:szCs w:val="24"/>
        </w:rPr>
        <w:t>да проведены работы</w:t>
      </w:r>
      <w:r w:rsidR="00975697">
        <w:rPr>
          <w:sz w:val="24"/>
          <w:szCs w:val="24"/>
        </w:rPr>
        <w:t xml:space="preserve"> по экологическому мониторингу </w:t>
      </w:r>
      <w:r w:rsidR="00786974">
        <w:rPr>
          <w:sz w:val="24"/>
          <w:szCs w:val="24"/>
        </w:rPr>
        <w:t xml:space="preserve">атмосферного воздуха, водных объектов, состояния особо охраняемых природных территорий, а также осуществлялось взаимодействие с министерством природных ресурсов </w:t>
      </w:r>
      <w:r w:rsidR="00786974" w:rsidRPr="00786974">
        <w:rPr>
          <w:sz w:val="24"/>
          <w:szCs w:val="24"/>
        </w:rPr>
        <w:t xml:space="preserve">по инструментально-аналитическому контролю источников загрязнения </w:t>
      </w:r>
      <w:r w:rsidR="00786974" w:rsidRPr="00786974">
        <w:rPr>
          <w:sz w:val="24"/>
          <w:szCs w:val="24"/>
        </w:rPr>
        <w:lastRenderedPageBreak/>
        <w:t>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w:t>
      </w:r>
      <w:r w:rsidR="0080548C">
        <w:rPr>
          <w:sz w:val="24"/>
          <w:szCs w:val="24"/>
        </w:rPr>
        <w:t xml:space="preserve">. </w:t>
      </w:r>
      <w:proofErr w:type="gramEnd"/>
    </w:p>
    <w:p w:rsidR="0080548C" w:rsidRPr="006F4605" w:rsidRDefault="0080548C" w:rsidP="00A80623">
      <w:pPr>
        <w:shd w:val="clear" w:color="auto" w:fill="FFFFFF"/>
        <w:tabs>
          <w:tab w:val="left" w:leader="dot" w:pos="-3969"/>
        </w:tabs>
        <w:ind w:firstLine="851"/>
        <w:jc w:val="both"/>
        <w:textAlignment w:val="baseline"/>
        <w:rPr>
          <w:sz w:val="24"/>
          <w:szCs w:val="24"/>
        </w:rPr>
      </w:pPr>
      <w:r w:rsidRPr="0080548C">
        <w:rPr>
          <w:sz w:val="24"/>
          <w:szCs w:val="24"/>
        </w:rPr>
        <w:t>Произведены инструментальные замеры</w:t>
      </w:r>
      <w:r w:rsidR="00033A1A">
        <w:rPr>
          <w:sz w:val="24"/>
          <w:szCs w:val="24"/>
        </w:rPr>
        <w:t xml:space="preserve"> метеопараметров</w:t>
      </w:r>
      <w:r w:rsidRPr="0080548C">
        <w:rPr>
          <w:sz w:val="24"/>
          <w:szCs w:val="24"/>
        </w:rPr>
        <w:t xml:space="preserve"> и загрязняющих веществ атмосферного воздуха </w:t>
      </w:r>
      <w:r w:rsidR="00A54394">
        <w:rPr>
          <w:sz w:val="24"/>
          <w:szCs w:val="24"/>
        </w:rPr>
        <w:t xml:space="preserve">на территории </w:t>
      </w:r>
      <w:r w:rsidR="00A80623">
        <w:rPr>
          <w:sz w:val="24"/>
          <w:szCs w:val="24"/>
        </w:rPr>
        <w:t xml:space="preserve"> МО город</w:t>
      </w:r>
      <w:r w:rsidR="00A80623" w:rsidRPr="00A80623">
        <w:rPr>
          <w:sz w:val="24"/>
          <w:szCs w:val="24"/>
        </w:rPr>
        <w:t xml:space="preserve"> Новороссийск в 4-х установленных точках</w:t>
      </w:r>
      <w:r w:rsidR="00A80623">
        <w:rPr>
          <w:sz w:val="24"/>
          <w:szCs w:val="24"/>
        </w:rPr>
        <w:t>, МО город</w:t>
      </w:r>
      <w:r w:rsidR="00A80623" w:rsidRPr="00A80623">
        <w:rPr>
          <w:sz w:val="24"/>
          <w:szCs w:val="24"/>
        </w:rPr>
        <w:t xml:space="preserve"> Туа</w:t>
      </w:r>
      <w:r w:rsidR="00A80623">
        <w:rPr>
          <w:sz w:val="24"/>
          <w:szCs w:val="24"/>
        </w:rPr>
        <w:t>псе в 6-ти установленных точках</w:t>
      </w:r>
      <w:r w:rsidR="00786974">
        <w:rPr>
          <w:sz w:val="24"/>
          <w:szCs w:val="24"/>
        </w:rPr>
        <w:t xml:space="preserve">. </w:t>
      </w:r>
      <w:r w:rsidR="00A80623">
        <w:rPr>
          <w:sz w:val="24"/>
          <w:szCs w:val="24"/>
        </w:rPr>
        <w:t>В</w:t>
      </w:r>
      <w:r w:rsidR="00975697">
        <w:rPr>
          <w:sz w:val="24"/>
          <w:szCs w:val="24"/>
        </w:rPr>
        <w:t xml:space="preserve"> феврале в</w:t>
      </w:r>
      <w:r w:rsidR="00A80623">
        <w:rPr>
          <w:sz w:val="24"/>
          <w:szCs w:val="24"/>
        </w:rPr>
        <w:t>сего отобрано 100 проб</w:t>
      </w:r>
      <w:r w:rsidR="00975697">
        <w:rPr>
          <w:sz w:val="24"/>
          <w:szCs w:val="24"/>
        </w:rPr>
        <w:t xml:space="preserve"> по которым</w:t>
      </w:r>
      <w:r w:rsidR="00786974">
        <w:rPr>
          <w:sz w:val="24"/>
          <w:szCs w:val="24"/>
        </w:rPr>
        <w:t xml:space="preserve"> проводится работа по определению содержания</w:t>
      </w:r>
      <w:r w:rsidR="00A54394">
        <w:rPr>
          <w:sz w:val="24"/>
          <w:szCs w:val="24"/>
        </w:rPr>
        <w:t xml:space="preserve"> основных</w:t>
      </w:r>
      <w:r w:rsidR="00786974">
        <w:rPr>
          <w:sz w:val="24"/>
          <w:szCs w:val="24"/>
        </w:rPr>
        <w:t xml:space="preserve"> </w:t>
      </w:r>
      <w:r w:rsidRPr="006F4605">
        <w:rPr>
          <w:sz w:val="24"/>
          <w:szCs w:val="24"/>
        </w:rPr>
        <w:t>загрязняющи</w:t>
      </w:r>
      <w:r w:rsidR="00786974">
        <w:rPr>
          <w:sz w:val="24"/>
          <w:szCs w:val="24"/>
        </w:rPr>
        <w:t>х</w:t>
      </w:r>
      <w:r w:rsidRPr="006F4605">
        <w:rPr>
          <w:sz w:val="24"/>
          <w:szCs w:val="24"/>
        </w:rPr>
        <w:t xml:space="preserve"> </w:t>
      </w:r>
      <w:r w:rsidR="00786974">
        <w:rPr>
          <w:sz w:val="24"/>
          <w:szCs w:val="24"/>
        </w:rPr>
        <w:t>веществ</w:t>
      </w:r>
      <w:r w:rsidRPr="006F4605">
        <w:rPr>
          <w:sz w:val="24"/>
          <w:szCs w:val="24"/>
        </w:rPr>
        <w:t>: аммиак</w:t>
      </w:r>
      <w:r w:rsidR="00786974">
        <w:rPr>
          <w:sz w:val="24"/>
          <w:szCs w:val="24"/>
        </w:rPr>
        <w:t>а</w:t>
      </w:r>
      <w:r w:rsidRPr="006F4605">
        <w:rPr>
          <w:sz w:val="24"/>
          <w:szCs w:val="24"/>
        </w:rPr>
        <w:t>, азота оксид</w:t>
      </w:r>
      <w:r w:rsidR="00786974">
        <w:rPr>
          <w:sz w:val="24"/>
          <w:szCs w:val="24"/>
        </w:rPr>
        <w:t>а</w:t>
      </w:r>
      <w:r w:rsidRPr="006F4605">
        <w:rPr>
          <w:sz w:val="24"/>
          <w:szCs w:val="24"/>
        </w:rPr>
        <w:t>, азота диоксид</w:t>
      </w:r>
      <w:r w:rsidR="00786974">
        <w:rPr>
          <w:sz w:val="24"/>
          <w:szCs w:val="24"/>
        </w:rPr>
        <w:t>а</w:t>
      </w:r>
      <w:r w:rsidRPr="006F4605">
        <w:rPr>
          <w:sz w:val="24"/>
          <w:szCs w:val="24"/>
        </w:rPr>
        <w:t>, серы диоксид</w:t>
      </w:r>
      <w:r w:rsidR="00786974">
        <w:rPr>
          <w:sz w:val="24"/>
          <w:szCs w:val="24"/>
        </w:rPr>
        <w:t>а</w:t>
      </w:r>
      <w:r w:rsidRPr="006F4605">
        <w:rPr>
          <w:sz w:val="24"/>
          <w:szCs w:val="24"/>
        </w:rPr>
        <w:t>, углерода оксид</w:t>
      </w:r>
      <w:r w:rsidR="00786974">
        <w:rPr>
          <w:sz w:val="24"/>
          <w:szCs w:val="24"/>
        </w:rPr>
        <w:t>а</w:t>
      </w:r>
      <w:r w:rsidRPr="006F4605">
        <w:rPr>
          <w:sz w:val="24"/>
          <w:szCs w:val="24"/>
        </w:rPr>
        <w:t>, сероводород</w:t>
      </w:r>
      <w:r w:rsidR="00786974">
        <w:rPr>
          <w:sz w:val="24"/>
          <w:szCs w:val="24"/>
        </w:rPr>
        <w:t>а</w:t>
      </w:r>
      <w:r w:rsidRPr="006F4605">
        <w:rPr>
          <w:sz w:val="24"/>
          <w:szCs w:val="24"/>
        </w:rPr>
        <w:t>, взвешенны</w:t>
      </w:r>
      <w:r w:rsidR="00786974">
        <w:rPr>
          <w:sz w:val="24"/>
          <w:szCs w:val="24"/>
        </w:rPr>
        <w:t>х</w:t>
      </w:r>
      <w:r w:rsidRPr="006F4605">
        <w:rPr>
          <w:sz w:val="24"/>
          <w:szCs w:val="24"/>
        </w:rPr>
        <w:t xml:space="preserve"> веществ, предельны</w:t>
      </w:r>
      <w:r w:rsidR="00786974">
        <w:rPr>
          <w:sz w:val="24"/>
          <w:szCs w:val="24"/>
        </w:rPr>
        <w:t>х</w:t>
      </w:r>
      <w:r w:rsidRPr="006F4605">
        <w:rPr>
          <w:sz w:val="24"/>
          <w:szCs w:val="24"/>
        </w:rPr>
        <w:t xml:space="preserve"> углеводород</w:t>
      </w:r>
      <w:r w:rsidR="00786974">
        <w:rPr>
          <w:sz w:val="24"/>
          <w:szCs w:val="24"/>
        </w:rPr>
        <w:t>ов</w:t>
      </w:r>
      <w:r w:rsidRPr="006F4605">
        <w:rPr>
          <w:sz w:val="24"/>
          <w:szCs w:val="24"/>
        </w:rPr>
        <w:t xml:space="preserve"> С</w:t>
      </w:r>
      <w:r w:rsidRPr="006F4605">
        <w:rPr>
          <w:sz w:val="24"/>
          <w:szCs w:val="24"/>
          <w:vertAlign w:val="subscript"/>
        </w:rPr>
        <w:t>1</w:t>
      </w:r>
      <w:r w:rsidRPr="006F4605">
        <w:rPr>
          <w:sz w:val="24"/>
          <w:szCs w:val="24"/>
        </w:rPr>
        <w:t>-С</w:t>
      </w:r>
      <w:r w:rsidRPr="006F4605">
        <w:rPr>
          <w:sz w:val="24"/>
          <w:szCs w:val="24"/>
          <w:vertAlign w:val="subscript"/>
        </w:rPr>
        <w:t>10</w:t>
      </w:r>
      <w:r w:rsidRPr="006F4605">
        <w:rPr>
          <w:sz w:val="24"/>
          <w:szCs w:val="24"/>
        </w:rPr>
        <w:t>, бензол</w:t>
      </w:r>
      <w:r w:rsidR="00786974">
        <w:rPr>
          <w:sz w:val="24"/>
          <w:szCs w:val="24"/>
        </w:rPr>
        <w:t>а</w:t>
      </w:r>
      <w:r w:rsidRPr="006F4605">
        <w:rPr>
          <w:sz w:val="24"/>
          <w:szCs w:val="24"/>
        </w:rPr>
        <w:t>, толуол</w:t>
      </w:r>
      <w:r w:rsidR="00786974">
        <w:rPr>
          <w:sz w:val="24"/>
          <w:szCs w:val="24"/>
        </w:rPr>
        <w:t>а</w:t>
      </w:r>
      <w:r w:rsidRPr="006F4605">
        <w:rPr>
          <w:sz w:val="24"/>
          <w:szCs w:val="24"/>
        </w:rPr>
        <w:t xml:space="preserve">, </w:t>
      </w:r>
      <w:proofErr w:type="spellStart"/>
      <w:r w:rsidRPr="006F4605">
        <w:rPr>
          <w:sz w:val="24"/>
          <w:szCs w:val="24"/>
        </w:rPr>
        <w:t>м</w:t>
      </w:r>
      <w:proofErr w:type="gramStart"/>
      <w:r w:rsidRPr="006F4605">
        <w:rPr>
          <w:sz w:val="24"/>
          <w:szCs w:val="24"/>
        </w:rPr>
        <w:t>,п</w:t>
      </w:r>
      <w:proofErr w:type="spellEnd"/>
      <w:proofErr w:type="gramEnd"/>
      <w:r w:rsidRPr="006F4605">
        <w:rPr>
          <w:sz w:val="24"/>
          <w:szCs w:val="24"/>
        </w:rPr>
        <w:t>-ксилол</w:t>
      </w:r>
      <w:r w:rsidR="00786974">
        <w:rPr>
          <w:sz w:val="24"/>
          <w:szCs w:val="24"/>
        </w:rPr>
        <w:t>а</w:t>
      </w:r>
      <w:r w:rsidRPr="006F4605">
        <w:rPr>
          <w:sz w:val="24"/>
          <w:szCs w:val="24"/>
        </w:rPr>
        <w:t>, о-ксилол</w:t>
      </w:r>
      <w:r w:rsidR="00786974">
        <w:rPr>
          <w:sz w:val="24"/>
          <w:szCs w:val="24"/>
        </w:rPr>
        <w:t>а, ртути</w:t>
      </w:r>
      <w:r w:rsidRPr="006F4605">
        <w:rPr>
          <w:sz w:val="24"/>
          <w:szCs w:val="24"/>
        </w:rPr>
        <w:t>, желез</w:t>
      </w:r>
      <w:r w:rsidR="00786974">
        <w:rPr>
          <w:sz w:val="24"/>
          <w:szCs w:val="24"/>
        </w:rPr>
        <w:t>а</w:t>
      </w:r>
      <w:r w:rsidRPr="006F4605">
        <w:rPr>
          <w:sz w:val="24"/>
          <w:szCs w:val="24"/>
        </w:rPr>
        <w:t>, кобальт</w:t>
      </w:r>
      <w:r w:rsidR="00786974">
        <w:rPr>
          <w:sz w:val="24"/>
          <w:szCs w:val="24"/>
        </w:rPr>
        <w:t>а</w:t>
      </w:r>
      <w:r w:rsidRPr="006F4605">
        <w:rPr>
          <w:sz w:val="24"/>
          <w:szCs w:val="24"/>
        </w:rPr>
        <w:t>, марган</w:t>
      </w:r>
      <w:r w:rsidR="00786974">
        <w:rPr>
          <w:sz w:val="24"/>
          <w:szCs w:val="24"/>
        </w:rPr>
        <w:t>ца</w:t>
      </w:r>
      <w:r w:rsidRPr="006F4605">
        <w:rPr>
          <w:sz w:val="24"/>
          <w:szCs w:val="24"/>
        </w:rPr>
        <w:t>, мед</w:t>
      </w:r>
      <w:r w:rsidR="00786974">
        <w:rPr>
          <w:sz w:val="24"/>
          <w:szCs w:val="24"/>
        </w:rPr>
        <w:t>и</w:t>
      </w:r>
      <w:r w:rsidRPr="006F4605">
        <w:rPr>
          <w:sz w:val="24"/>
          <w:szCs w:val="24"/>
        </w:rPr>
        <w:t>, никел</w:t>
      </w:r>
      <w:r w:rsidR="00786974">
        <w:rPr>
          <w:sz w:val="24"/>
          <w:szCs w:val="24"/>
        </w:rPr>
        <w:t>я</w:t>
      </w:r>
      <w:r w:rsidRPr="006F4605">
        <w:rPr>
          <w:sz w:val="24"/>
          <w:szCs w:val="24"/>
        </w:rPr>
        <w:t>, свин</w:t>
      </w:r>
      <w:r w:rsidR="00786974">
        <w:rPr>
          <w:sz w:val="24"/>
          <w:szCs w:val="24"/>
        </w:rPr>
        <w:t>ца</w:t>
      </w:r>
      <w:r w:rsidRPr="006F4605">
        <w:rPr>
          <w:sz w:val="24"/>
          <w:szCs w:val="24"/>
        </w:rPr>
        <w:t>, кадми</w:t>
      </w:r>
      <w:r w:rsidR="00786974">
        <w:rPr>
          <w:sz w:val="24"/>
          <w:szCs w:val="24"/>
        </w:rPr>
        <w:t>я</w:t>
      </w:r>
      <w:r w:rsidRPr="006F4605">
        <w:rPr>
          <w:sz w:val="24"/>
          <w:szCs w:val="24"/>
        </w:rPr>
        <w:t>, цинк</w:t>
      </w:r>
      <w:r w:rsidR="00033A1A">
        <w:rPr>
          <w:sz w:val="24"/>
          <w:szCs w:val="24"/>
        </w:rPr>
        <w:t>а</w:t>
      </w:r>
      <w:r w:rsidRPr="006F4605">
        <w:rPr>
          <w:sz w:val="24"/>
          <w:szCs w:val="24"/>
        </w:rPr>
        <w:t>.</w:t>
      </w:r>
    </w:p>
    <w:p w:rsidR="0080548C" w:rsidRDefault="00CC5133" w:rsidP="00CC5133">
      <w:pPr>
        <w:shd w:val="clear" w:color="auto" w:fill="FFFFFF"/>
        <w:tabs>
          <w:tab w:val="left" w:leader="dot" w:pos="-3969"/>
        </w:tabs>
        <w:ind w:firstLine="851"/>
        <w:jc w:val="both"/>
        <w:textAlignment w:val="baseline"/>
        <w:rPr>
          <w:sz w:val="24"/>
          <w:szCs w:val="24"/>
        </w:rPr>
      </w:pPr>
      <w:r>
        <w:rPr>
          <w:sz w:val="24"/>
          <w:szCs w:val="24"/>
        </w:rPr>
        <w:t xml:space="preserve">Лабораторией </w:t>
      </w:r>
      <w:r w:rsidRPr="008F0565">
        <w:rPr>
          <w:sz w:val="24"/>
          <w:szCs w:val="24"/>
        </w:rPr>
        <w:t xml:space="preserve">ГБУ КК «КИАЦЭМ» </w:t>
      </w:r>
      <w:r w:rsidR="00A80623" w:rsidRPr="00A80623">
        <w:rPr>
          <w:sz w:val="24"/>
          <w:szCs w:val="24"/>
        </w:rPr>
        <w:t xml:space="preserve">произведен отбор 4 проб воды в установленных створах реки </w:t>
      </w:r>
      <w:proofErr w:type="spellStart"/>
      <w:r w:rsidR="00A80623" w:rsidRPr="00A80623">
        <w:rPr>
          <w:sz w:val="24"/>
          <w:szCs w:val="24"/>
        </w:rPr>
        <w:t>Бейсуг</w:t>
      </w:r>
      <w:proofErr w:type="spellEnd"/>
      <w:r w:rsidR="00A80623" w:rsidRPr="00A80623">
        <w:rPr>
          <w:sz w:val="24"/>
          <w:szCs w:val="24"/>
        </w:rPr>
        <w:t xml:space="preserve"> </w:t>
      </w:r>
      <w:r>
        <w:rPr>
          <w:sz w:val="24"/>
          <w:szCs w:val="24"/>
        </w:rPr>
        <w:t>для отслеживания</w:t>
      </w:r>
      <w:r w:rsidR="00033A1A">
        <w:rPr>
          <w:sz w:val="24"/>
          <w:szCs w:val="24"/>
        </w:rPr>
        <w:t xml:space="preserve"> изменения</w:t>
      </w:r>
      <w:r w:rsidRPr="00CC5133">
        <w:rPr>
          <w:sz w:val="24"/>
          <w:szCs w:val="24"/>
        </w:rPr>
        <w:t xml:space="preserve"> </w:t>
      </w:r>
      <w:r>
        <w:rPr>
          <w:sz w:val="24"/>
          <w:szCs w:val="24"/>
        </w:rPr>
        <w:t xml:space="preserve">качества воды водных объектов от истока к устью. В настоящее время </w:t>
      </w:r>
      <w:r w:rsidR="0080548C">
        <w:rPr>
          <w:sz w:val="24"/>
          <w:szCs w:val="24"/>
        </w:rPr>
        <w:t xml:space="preserve">в стационарной испытательной лаборатории ГБУ КК «КИАЦЭМ» </w:t>
      </w:r>
      <w:r>
        <w:rPr>
          <w:sz w:val="24"/>
          <w:szCs w:val="24"/>
        </w:rPr>
        <w:t xml:space="preserve">проводится исследование отобранных проб. Также </w:t>
      </w:r>
      <w:r w:rsidR="00033A1A">
        <w:rPr>
          <w:sz w:val="24"/>
          <w:szCs w:val="24"/>
        </w:rPr>
        <w:t>для ГБУ КК «</w:t>
      </w:r>
      <w:proofErr w:type="spellStart"/>
      <w:r w:rsidR="00033A1A">
        <w:rPr>
          <w:sz w:val="24"/>
          <w:szCs w:val="24"/>
        </w:rPr>
        <w:t>Кубаньбиоресурсы</w:t>
      </w:r>
      <w:proofErr w:type="spellEnd"/>
      <w:r w:rsidR="00033A1A">
        <w:rPr>
          <w:sz w:val="24"/>
          <w:szCs w:val="24"/>
        </w:rPr>
        <w:t xml:space="preserve">» в установленных створах </w:t>
      </w:r>
      <w:r>
        <w:rPr>
          <w:sz w:val="24"/>
          <w:szCs w:val="24"/>
        </w:rPr>
        <w:t xml:space="preserve">отобрано и ведется определение 6-ти проб воды </w:t>
      </w:r>
      <w:r w:rsidRPr="00CC5133">
        <w:rPr>
          <w:sz w:val="24"/>
          <w:szCs w:val="24"/>
        </w:rPr>
        <w:t>на участках содержания генетическо</w:t>
      </w:r>
      <w:r w:rsidR="00BD3EB1">
        <w:rPr>
          <w:sz w:val="24"/>
          <w:szCs w:val="24"/>
        </w:rPr>
        <w:t>й коллекции осетровых пород рыб</w:t>
      </w:r>
      <w:r w:rsidR="0080548C">
        <w:rPr>
          <w:sz w:val="24"/>
          <w:szCs w:val="24"/>
        </w:rPr>
        <w:t>.</w:t>
      </w:r>
    </w:p>
    <w:p w:rsidR="00A80623" w:rsidRDefault="00A80623" w:rsidP="0080548C">
      <w:pPr>
        <w:ind w:firstLine="709"/>
        <w:jc w:val="both"/>
        <w:rPr>
          <w:sz w:val="24"/>
          <w:szCs w:val="24"/>
        </w:rPr>
      </w:pPr>
      <w:r>
        <w:rPr>
          <w:sz w:val="24"/>
          <w:szCs w:val="24"/>
        </w:rPr>
        <w:t>В</w:t>
      </w:r>
      <w:r w:rsidRPr="00A80623">
        <w:rPr>
          <w:sz w:val="24"/>
          <w:szCs w:val="24"/>
        </w:rPr>
        <w:t xml:space="preserve"> рамках мониторинга экологического состояния особо охраняемых природных территорий регионального значения (Крымский государственный зоологический заказник) </w:t>
      </w:r>
      <w:r w:rsidR="00975697">
        <w:rPr>
          <w:sz w:val="24"/>
          <w:szCs w:val="24"/>
        </w:rPr>
        <w:t>о</w:t>
      </w:r>
      <w:r w:rsidRPr="00A80623">
        <w:rPr>
          <w:sz w:val="24"/>
          <w:szCs w:val="24"/>
        </w:rPr>
        <w:t>тобрано 12 проб объектов окружающей среды, из них: 4 пробы воды (р. Кубань), 4 пробы почвы (береговая часть р. Кубань), 4 пробы атмосферного воздуха.</w:t>
      </w:r>
    </w:p>
    <w:p w:rsidR="0080548C" w:rsidRDefault="00975697" w:rsidP="00A80623">
      <w:pPr>
        <w:ind w:firstLine="709"/>
        <w:jc w:val="both"/>
        <w:rPr>
          <w:sz w:val="24"/>
          <w:szCs w:val="24"/>
        </w:rPr>
      </w:pPr>
      <w:r>
        <w:rPr>
          <w:sz w:val="24"/>
          <w:szCs w:val="24"/>
        </w:rPr>
        <w:t xml:space="preserve">В </w:t>
      </w:r>
      <w:r w:rsidRPr="006E3213">
        <w:rPr>
          <w:sz w:val="24"/>
          <w:szCs w:val="24"/>
        </w:rPr>
        <w:t xml:space="preserve">целях реализации </w:t>
      </w:r>
      <w:r>
        <w:rPr>
          <w:sz w:val="24"/>
          <w:szCs w:val="24"/>
        </w:rPr>
        <w:t xml:space="preserve">министерством </w:t>
      </w:r>
      <w:r w:rsidRPr="006E3213">
        <w:rPr>
          <w:sz w:val="24"/>
          <w:szCs w:val="24"/>
        </w:rPr>
        <w:t>полномочий по осуществлению функций государственного экологического надзора</w:t>
      </w:r>
      <w:r>
        <w:rPr>
          <w:sz w:val="24"/>
          <w:szCs w:val="24"/>
        </w:rPr>
        <w:t xml:space="preserve"> </w:t>
      </w:r>
      <w:r>
        <w:rPr>
          <w:sz w:val="24"/>
          <w:szCs w:val="24"/>
        </w:rPr>
        <w:t>и</w:t>
      </w:r>
      <w:r w:rsidR="006E3213">
        <w:rPr>
          <w:sz w:val="24"/>
          <w:szCs w:val="24"/>
        </w:rPr>
        <w:t>спытательной лабораторией проведен</w:t>
      </w:r>
      <w:r w:rsidR="006E3213" w:rsidRPr="006E3213">
        <w:rPr>
          <w:sz w:val="24"/>
          <w:szCs w:val="24"/>
        </w:rPr>
        <w:t xml:space="preserve"> инструментально-аналитическ</w:t>
      </w:r>
      <w:r w:rsidR="006E3213">
        <w:rPr>
          <w:sz w:val="24"/>
          <w:szCs w:val="24"/>
        </w:rPr>
        <w:t>ий</w:t>
      </w:r>
      <w:r w:rsidR="006E3213" w:rsidRPr="006E3213">
        <w:rPr>
          <w:sz w:val="24"/>
          <w:szCs w:val="24"/>
        </w:rPr>
        <w:t xml:space="preserve"> контрол</w:t>
      </w:r>
      <w:r w:rsidR="006E3213">
        <w:rPr>
          <w:sz w:val="24"/>
          <w:szCs w:val="24"/>
        </w:rPr>
        <w:t>ь</w:t>
      </w:r>
      <w:r w:rsidR="006E3213" w:rsidRPr="006E3213">
        <w:rPr>
          <w:sz w:val="24"/>
          <w:szCs w:val="24"/>
        </w:rPr>
        <w:t xml:space="preserve"> источников загрязнения окружающей среды и состояния компонентов природной среды</w:t>
      </w:r>
      <w:proofErr w:type="gramStart"/>
      <w:r>
        <w:rPr>
          <w:sz w:val="24"/>
          <w:szCs w:val="24"/>
        </w:rPr>
        <w:t>.</w:t>
      </w:r>
      <w:proofErr w:type="gramEnd"/>
      <w:r w:rsidR="006E3213" w:rsidRPr="006E3213">
        <w:rPr>
          <w:sz w:val="24"/>
          <w:szCs w:val="24"/>
        </w:rPr>
        <w:t xml:space="preserve"> </w:t>
      </w:r>
      <w:r>
        <w:rPr>
          <w:sz w:val="24"/>
          <w:szCs w:val="24"/>
        </w:rPr>
        <w:t>Данная работа направлена на сбор информации по фактам нарушения хозяйствующими субъектами природоохранного законодательства. Для этого</w:t>
      </w:r>
      <w:r w:rsidR="00FA41F1">
        <w:rPr>
          <w:sz w:val="24"/>
          <w:szCs w:val="24"/>
        </w:rPr>
        <w:t xml:space="preserve"> о</w:t>
      </w:r>
      <w:r w:rsidR="006E3213">
        <w:rPr>
          <w:sz w:val="24"/>
          <w:szCs w:val="24"/>
        </w:rPr>
        <w:t>существ</w:t>
      </w:r>
      <w:r>
        <w:rPr>
          <w:sz w:val="24"/>
          <w:szCs w:val="24"/>
        </w:rPr>
        <w:t>ляется</w:t>
      </w:r>
      <w:r w:rsidR="006E3213">
        <w:rPr>
          <w:sz w:val="24"/>
          <w:szCs w:val="24"/>
        </w:rPr>
        <w:t xml:space="preserve"> в</w:t>
      </w:r>
      <w:r w:rsidR="00851A9C" w:rsidRPr="00851A9C">
        <w:rPr>
          <w:sz w:val="24"/>
          <w:szCs w:val="24"/>
        </w:rPr>
        <w:t>ыезд специалистов на объект, отбор проб, доставка проб в лабораторию по контролю загрязнения окружающей среды, исследовани</w:t>
      </w:r>
      <w:r>
        <w:rPr>
          <w:sz w:val="24"/>
          <w:szCs w:val="24"/>
        </w:rPr>
        <w:t>е</w:t>
      </w:r>
      <w:r w:rsidR="00851A9C" w:rsidRPr="00851A9C">
        <w:rPr>
          <w:sz w:val="24"/>
          <w:szCs w:val="24"/>
        </w:rPr>
        <w:t xml:space="preserve"> проб, документальное оформление результатов исследований</w:t>
      </w:r>
      <w:r w:rsidR="0080548C">
        <w:rPr>
          <w:sz w:val="24"/>
          <w:szCs w:val="24"/>
        </w:rPr>
        <w:t>»</w:t>
      </w:r>
      <w:proofErr w:type="gramStart"/>
      <w:r>
        <w:t>.</w:t>
      </w:r>
      <w:proofErr w:type="gramEnd"/>
      <w:r>
        <w:t xml:space="preserve"> </w:t>
      </w:r>
      <w:r w:rsidRPr="00975697">
        <w:rPr>
          <w:sz w:val="24"/>
        </w:rPr>
        <w:t xml:space="preserve">В феврале 2014 года </w:t>
      </w:r>
      <w:r>
        <w:rPr>
          <w:sz w:val="24"/>
          <w:szCs w:val="24"/>
        </w:rPr>
        <w:t xml:space="preserve">испытательной лабораторией в соответствии с заявками </w:t>
      </w:r>
      <w:proofErr w:type="gramStart"/>
      <w:r>
        <w:rPr>
          <w:sz w:val="24"/>
          <w:szCs w:val="24"/>
        </w:rPr>
        <w:t>управления государственного экологического надзора министерства природных ресурсов Краснодарского края</w:t>
      </w:r>
      <w:proofErr w:type="gramEnd"/>
      <w:r>
        <w:rPr>
          <w:sz w:val="24"/>
          <w:szCs w:val="24"/>
        </w:rPr>
        <w:t xml:space="preserve"> осуществлялись работы </w:t>
      </w:r>
      <w:r w:rsidR="00A80623" w:rsidRPr="00A80623">
        <w:rPr>
          <w:sz w:val="24"/>
          <w:szCs w:val="24"/>
        </w:rPr>
        <w:t>на территории</w:t>
      </w:r>
      <w:r>
        <w:rPr>
          <w:sz w:val="24"/>
          <w:szCs w:val="24"/>
        </w:rPr>
        <w:t>:</w:t>
      </w:r>
      <w:r w:rsidR="00A80623" w:rsidRPr="00A80623">
        <w:rPr>
          <w:sz w:val="24"/>
          <w:szCs w:val="24"/>
        </w:rPr>
        <w:t xml:space="preserve"> </w:t>
      </w:r>
      <w:proofErr w:type="gramStart"/>
      <w:r w:rsidR="00A80623" w:rsidRPr="00A80623">
        <w:rPr>
          <w:sz w:val="24"/>
          <w:szCs w:val="24"/>
        </w:rPr>
        <w:t>ГСК № 122 г. Новороссийск</w:t>
      </w:r>
      <w:r w:rsidR="00A80623">
        <w:rPr>
          <w:sz w:val="24"/>
          <w:szCs w:val="24"/>
        </w:rPr>
        <w:t>,</w:t>
      </w:r>
      <w:r w:rsidR="00A80623" w:rsidRPr="00A80623">
        <w:rPr>
          <w:sz w:val="24"/>
          <w:szCs w:val="24"/>
        </w:rPr>
        <w:t xml:space="preserve"> </w:t>
      </w:r>
      <w:r w:rsidR="00A80623">
        <w:rPr>
          <w:sz w:val="24"/>
          <w:szCs w:val="24"/>
        </w:rPr>
        <w:t xml:space="preserve">ИП Ефремов в Апшеронском районе, </w:t>
      </w:r>
      <w:r w:rsidR="00A80623" w:rsidRPr="00A80623">
        <w:rPr>
          <w:sz w:val="24"/>
          <w:szCs w:val="24"/>
        </w:rPr>
        <w:t xml:space="preserve">ООО фирма </w:t>
      </w:r>
      <w:r w:rsidR="00A80623">
        <w:rPr>
          <w:sz w:val="24"/>
          <w:szCs w:val="24"/>
        </w:rPr>
        <w:t xml:space="preserve">«Наука-Экспресс» (г. Тимашевск), </w:t>
      </w:r>
      <w:r w:rsidR="00A80623" w:rsidRPr="00A80623">
        <w:rPr>
          <w:sz w:val="24"/>
          <w:szCs w:val="24"/>
        </w:rPr>
        <w:t>ООО фир</w:t>
      </w:r>
      <w:r w:rsidR="00A80623">
        <w:rPr>
          <w:sz w:val="24"/>
          <w:szCs w:val="24"/>
        </w:rPr>
        <w:t xml:space="preserve">ма «Скат-Сервис» (г. Краснодар), ООО «Мемориал» (г. Краснодар), </w:t>
      </w:r>
      <w:r w:rsidR="00A80623" w:rsidRPr="00A80623">
        <w:rPr>
          <w:sz w:val="24"/>
          <w:szCs w:val="24"/>
        </w:rPr>
        <w:t>ООО «Предприятие «Аппарат» (г.</w:t>
      </w:r>
      <w:r w:rsidR="00A80623">
        <w:rPr>
          <w:sz w:val="24"/>
          <w:szCs w:val="24"/>
        </w:rPr>
        <w:t xml:space="preserve"> Краснодар), </w:t>
      </w:r>
      <w:r w:rsidR="00A80623" w:rsidRPr="00A80623">
        <w:rPr>
          <w:sz w:val="24"/>
          <w:szCs w:val="24"/>
        </w:rPr>
        <w:t xml:space="preserve">ООО «Югэнерго» (Славянский район, ст. </w:t>
      </w:r>
      <w:proofErr w:type="spellStart"/>
      <w:r w:rsidR="00A80623" w:rsidRPr="00A80623">
        <w:rPr>
          <w:sz w:val="24"/>
          <w:szCs w:val="24"/>
        </w:rPr>
        <w:t>Черноерковская</w:t>
      </w:r>
      <w:proofErr w:type="spellEnd"/>
      <w:r w:rsidR="00A80623" w:rsidRPr="00A80623">
        <w:rPr>
          <w:sz w:val="24"/>
          <w:szCs w:val="24"/>
        </w:rPr>
        <w:t>)</w:t>
      </w:r>
      <w:r w:rsidR="00A80623">
        <w:rPr>
          <w:sz w:val="24"/>
          <w:szCs w:val="24"/>
        </w:rPr>
        <w:t xml:space="preserve">, </w:t>
      </w:r>
      <w:r w:rsidR="00A80623" w:rsidRPr="00A80623">
        <w:rPr>
          <w:sz w:val="24"/>
          <w:szCs w:val="24"/>
        </w:rPr>
        <w:t>несанкционированной свалки ТБО ст.</w:t>
      </w:r>
      <w:r w:rsidR="00A80623">
        <w:rPr>
          <w:sz w:val="24"/>
          <w:szCs w:val="24"/>
        </w:rPr>
        <w:t xml:space="preserve"> Медведовская </w:t>
      </w:r>
      <w:proofErr w:type="spellStart"/>
      <w:r w:rsidR="00A80623">
        <w:rPr>
          <w:sz w:val="24"/>
          <w:szCs w:val="24"/>
        </w:rPr>
        <w:t>Тимашевский</w:t>
      </w:r>
      <w:proofErr w:type="spellEnd"/>
      <w:r w:rsidR="00A80623">
        <w:rPr>
          <w:sz w:val="24"/>
          <w:szCs w:val="24"/>
        </w:rPr>
        <w:t xml:space="preserve"> район, </w:t>
      </w:r>
      <w:r w:rsidR="00A80623" w:rsidRPr="00A80623">
        <w:rPr>
          <w:sz w:val="24"/>
          <w:szCs w:val="24"/>
        </w:rPr>
        <w:t>несанкционированной свалки ТБО в 270 м южнее</w:t>
      </w:r>
      <w:r w:rsidR="00A80623">
        <w:rPr>
          <w:sz w:val="24"/>
          <w:szCs w:val="24"/>
        </w:rPr>
        <w:t xml:space="preserve"> п. Советский </w:t>
      </w:r>
      <w:proofErr w:type="spellStart"/>
      <w:r w:rsidR="00A80623">
        <w:rPr>
          <w:sz w:val="24"/>
          <w:szCs w:val="24"/>
        </w:rPr>
        <w:t>Тимашевский</w:t>
      </w:r>
      <w:proofErr w:type="spellEnd"/>
      <w:r w:rsidR="00A80623">
        <w:rPr>
          <w:sz w:val="24"/>
          <w:szCs w:val="24"/>
        </w:rPr>
        <w:t xml:space="preserve"> район, </w:t>
      </w:r>
      <w:r w:rsidR="00A80623" w:rsidRPr="00A80623">
        <w:rPr>
          <w:sz w:val="24"/>
          <w:szCs w:val="24"/>
        </w:rPr>
        <w:t>несанкционированной свалки ТБО в 1000 м ю</w:t>
      </w:r>
      <w:r w:rsidR="00A80623">
        <w:rPr>
          <w:sz w:val="24"/>
          <w:szCs w:val="24"/>
        </w:rPr>
        <w:t>жнее х</w:t>
      </w:r>
      <w:proofErr w:type="gramEnd"/>
      <w:r w:rsidR="00A80623">
        <w:rPr>
          <w:sz w:val="24"/>
          <w:szCs w:val="24"/>
        </w:rPr>
        <w:t xml:space="preserve">. </w:t>
      </w:r>
      <w:proofErr w:type="gramStart"/>
      <w:r w:rsidR="00A80623">
        <w:rPr>
          <w:sz w:val="24"/>
          <w:szCs w:val="24"/>
        </w:rPr>
        <w:t xml:space="preserve">Новый </w:t>
      </w:r>
      <w:proofErr w:type="spellStart"/>
      <w:r w:rsidR="00A80623">
        <w:rPr>
          <w:sz w:val="24"/>
          <w:szCs w:val="24"/>
        </w:rPr>
        <w:t>Тимашевский</w:t>
      </w:r>
      <w:proofErr w:type="spellEnd"/>
      <w:r w:rsidR="00A80623">
        <w:rPr>
          <w:sz w:val="24"/>
          <w:szCs w:val="24"/>
        </w:rPr>
        <w:t xml:space="preserve"> район.</w:t>
      </w:r>
      <w:proofErr w:type="gramEnd"/>
    </w:p>
    <w:p w:rsidR="00975697" w:rsidRPr="00975697" w:rsidRDefault="00975697" w:rsidP="00975697">
      <w:pPr>
        <w:ind w:firstLine="709"/>
        <w:jc w:val="both"/>
        <w:rPr>
          <w:sz w:val="24"/>
          <w:szCs w:val="24"/>
        </w:rPr>
      </w:pPr>
      <w:r w:rsidRPr="00975697">
        <w:rPr>
          <w:sz w:val="24"/>
          <w:szCs w:val="24"/>
        </w:rPr>
        <w:t>Краткие выводы по результатам исследований проб объектов окружающей среды, отобранных в январе 2014 года</w:t>
      </w:r>
    </w:p>
    <w:p w:rsidR="00975697" w:rsidRPr="00975697" w:rsidRDefault="00975697" w:rsidP="00975697">
      <w:pPr>
        <w:ind w:firstLine="708"/>
        <w:jc w:val="both"/>
        <w:rPr>
          <w:sz w:val="24"/>
          <w:szCs w:val="24"/>
        </w:rPr>
      </w:pPr>
      <w:r>
        <w:rPr>
          <w:sz w:val="24"/>
          <w:szCs w:val="24"/>
        </w:rPr>
        <w:t xml:space="preserve">1) </w:t>
      </w:r>
      <w:r w:rsidRPr="00975697">
        <w:rPr>
          <w:sz w:val="24"/>
          <w:szCs w:val="24"/>
        </w:rPr>
        <w:t>Согласно полученны</w:t>
      </w:r>
      <w:r>
        <w:rPr>
          <w:sz w:val="24"/>
          <w:szCs w:val="24"/>
        </w:rPr>
        <w:t>м</w:t>
      </w:r>
      <w:r w:rsidRPr="00975697">
        <w:rPr>
          <w:sz w:val="24"/>
          <w:szCs w:val="24"/>
        </w:rPr>
        <w:t xml:space="preserve"> результат</w:t>
      </w:r>
      <w:r>
        <w:rPr>
          <w:sz w:val="24"/>
          <w:szCs w:val="24"/>
        </w:rPr>
        <w:t>ам</w:t>
      </w:r>
      <w:r w:rsidRPr="00975697">
        <w:rPr>
          <w:sz w:val="24"/>
          <w:szCs w:val="24"/>
        </w:rPr>
        <w:t xml:space="preserve"> исследования проб воды рек </w:t>
      </w:r>
      <w:proofErr w:type="gramStart"/>
      <w:r w:rsidRPr="00975697">
        <w:rPr>
          <w:sz w:val="24"/>
          <w:szCs w:val="24"/>
        </w:rPr>
        <w:t>Понура</w:t>
      </w:r>
      <w:proofErr w:type="gramEnd"/>
      <w:r w:rsidRPr="00975697">
        <w:rPr>
          <w:sz w:val="24"/>
          <w:szCs w:val="24"/>
        </w:rPr>
        <w:t xml:space="preserve"> и </w:t>
      </w:r>
      <w:proofErr w:type="spellStart"/>
      <w:r w:rsidRPr="00975697">
        <w:rPr>
          <w:sz w:val="24"/>
          <w:szCs w:val="24"/>
        </w:rPr>
        <w:t>Кирпили</w:t>
      </w:r>
      <w:proofErr w:type="spellEnd"/>
      <w:r w:rsidRPr="00975697">
        <w:rPr>
          <w:sz w:val="24"/>
          <w:szCs w:val="24"/>
        </w:rPr>
        <w:t xml:space="preserve"> высоких (неожидаемых) концентраций загрязняющих веществ не обнаружено, содержание определяемых показателей находится на уровне среднегодовых значений, характерных для зимнего климатического периода.</w:t>
      </w:r>
    </w:p>
    <w:p w:rsidR="00975697" w:rsidRPr="00975697" w:rsidRDefault="00975697" w:rsidP="00975697">
      <w:pPr>
        <w:ind w:firstLine="675"/>
        <w:jc w:val="both"/>
        <w:rPr>
          <w:sz w:val="24"/>
          <w:szCs w:val="24"/>
        </w:rPr>
      </w:pPr>
      <w:r>
        <w:rPr>
          <w:sz w:val="24"/>
          <w:szCs w:val="24"/>
        </w:rPr>
        <w:t>2)</w:t>
      </w:r>
      <w:r w:rsidRPr="00975697">
        <w:rPr>
          <w:sz w:val="24"/>
          <w:szCs w:val="24"/>
        </w:rPr>
        <w:t xml:space="preserve"> Оценка класса опасности отобранного </w:t>
      </w:r>
      <w:r w:rsidRPr="00975697">
        <w:rPr>
          <w:sz w:val="24"/>
          <w:szCs w:val="24"/>
        </w:rPr>
        <w:t>на территории И</w:t>
      </w:r>
      <w:r>
        <w:rPr>
          <w:sz w:val="24"/>
          <w:szCs w:val="24"/>
        </w:rPr>
        <w:t xml:space="preserve">П </w:t>
      </w:r>
      <w:proofErr w:type="spellStart"/>
      <w:r>
        <w:rPr>
          <w:sz w:val="24"/>
          <w:szCs w:val="24"/>
        </w:rPr>
        <w:t>Кавельская</w:t>
      </w:r>
      <w:proofErr w:type="spellEnd"/>
      <w:r>
        <w:rPr>
          <w:sz w:val="24"/>
          <w:szCs w:val="24"/>
        </w:rPr>
        <w:t xml:space="preserve"> Д.А. г. Краснодар </w:t>
      </w:r>
      <w:r w:rsidRPr="00975697">
        <w:rPr>
          <w:sz w:val="24"/>
          <w:szCs w:val="24"/>
        </w:rPr>
        <w:t xml:space="preserve">отхода для окружающей природной среды проведена экспериментальным методом. По результатам проведенного токсикологического анализа (биотестирование) </w:t>
      </w:r>
      <w:r>
        <w:rPr>
          <w:sz w:val="24"/>
          <w:szCs w:val="24"/>
        </w:rPr>
        <w:t>исследуемый отход относится</w:t>
      </w:r>
      <w:r w:rsidRPr="00975697">
        <w:rPr>
          <w:sz w:val="24"/>
          <w:szCs w:val="24"/>
        </w:rPr>
        <w:t xml:space="preserve"> к </w:t>
      </w:r>
      <w:r w:rsidRPr="00975697">
        <w:rPr>
          <w:sz w:val="24"/>
          <w:szCs w:val="24"/>
          <w:lang w:val="en-US"/>
        </w:rPr>
        <w:t>IV</w:t>
      </w:r>
      <w:r w:rsidRPr="00975697">
        <w:rPr>
          <w:sz w:val="24"/>
          <w:szCs w:val="24"/>
        </w:rPr>
        <w:t xml:space="preserve"> классу опасности для окружающей природной среды. </w:t>
      </w:r>
    </w:p>
    <w:p w:rsidR="00975697" w:rsidRPr="00975697" w:rsidRDefault="00975697" w:rsidP="00975697">
      <w:pPr>
        <w:ind w:firstLine="675"/>
        <w:jc w:val="both"/>
        <w:rPr>
          <w:sz w:val="24"/>
          <w:szCs w:val="24"/>
        </w:rPr>
      </w:pPr>
      <w:r>
        <w:rPr>
          <w:sz w:val="24"/>
          <w:szCs w:val="24"/>
        </w:rPr>
        <w:lastRenderedPageBreak/>
        <w:t xml:space="preserve">3) </w:t>
      </w:r>
      <w:r w:rsidRPr="00975697">
        <w:rPr>
          <w:sz w:val="24"/>
          <w:szCs w:val="24"/>
        </w:rPr>
        <w:t xml:space="preserve">По результатам проведенного токсикологического анализа (биотестирование) </w:t>
      </w:r>
      <w:r w:rsidRPr="00975697">
        <w:rPr>
          <w:sz w:val="24"/>
          <w:szCs w:val="24"/>
        </w:rPr>
        <w:t>для определения класса опасности</w:t>
      </w:r>
      <w:r>
        <w:rPr>
          <w:sz w:val="24"/>
          <w:szCs w:val="24"/>
        </w:rPr>
        <w:t xml:space="preserve"> </w:t>
      </w:r>
      <w:r>
        <w:rPr>
          <w:sz w:val="24"/>
          <w:szCs w:val="24"/>
        </w:rPr>
        <w:t xml:space="preserve">отхода, отобранного </w:t>
      </w:r>
      <w:r w:rsidRPr="00975697">
        <w:rPr>
          <w:sz w:val="24"/>
          <w:szCs w:val="24"/>
        </w:rPr>
        <w:t xml:space="preserve">на территории ИП Айрапетян С.А. </w:t>
      </w:r>
      <w:r>
        <w:rPr>
          <w:sz w:val="24"/>
          <w:szCs w:val="24"/>
        </w:rPr>
        <w:t>(</w:t>
      </w:r>
      <w:r w:rsidRPr="00975697">
        <w:rPr>
          <w:sz w:val="24"/>
          <w:szCs w:val="24"/>
        </w:rPr>
        <w:t xml:space="preserve">Тихорецкий р-он, </w:t>
      </w:r>
      <w:proofErr w:type="spellStart"/>
      <w:r w:rsidRPr="00975697">
        <w:rPr>
          <w:sz w:val="24"/>
          <w:szCs w:val="24"/>
        </w:rPr>
        <w:t>х</w:t>
      </w:r>
      <w:proofErr w:type="gramStart"/>
      <w:r w:rsidRPr="00975697">
        <w:rPr>
          <w:sz w:val="24"/>
          <w:szCs w:val="24"/>
        </w:rPr>
        <w:t>.У</w:t>
      </w:r>
      <w:proofErr w:type="gramEnd"/>
      <w:r w:rsidRPr="00975697">
        <w:rPr>
          <w:sz w:val="24"/>
          <w:szCs w:val="24"/>
        </w:rPr>
        <w:t>сть-Джегутиновка</w:t>
      </w:r>
      <w:proofErr w:type="spellEnd"/>
      <w:r>
        <w:rPr>
          <w:sz w:val="24"/>
          <w:szCs w:val="24"/>
        </w:rPr>
        <w:t>),</w:t>
      </w:r>
      <w:r w:rsidRPr="00975697">
        <w:rPr>
          <w:sz w:val="24"/>
          <w:szCs w:val="24"/>
        </w:rPr>
        <w:t xml:space="preserve"> исследуемый  отход  относится к </w:t>
      </w:r>
      <w:r w:rsidRPr="00975697">
        <w:rPr>
          <w:sz w:val="24"/>
          <w:szCs w:val="24"/>
          <w:lang w:val="en-US"/>
        </w:rPr>
        <w:t>III</w:t>
      </w:r>
      <w:r w:rsidRPr="00975697">
        <w:rPr>
          <w:sz w:val="24"/>
          <w:szCs w:val="24"/>
        </w:rPr>
        <w:t xml:space="preserve"> классу опасности для окружающей природной среды. </w:t>
      </w:r>
    </w:p>
    <w:p w:rsidR="00975697" w:rsidRDefault="00975697" w:rsidP="00A80623">
      <w:pPr>
        <w:ind w:firstLine="709"/>
        <w:jc w:val="both"/>
        <w:rPr>
          <w:sz w:val="24"/>
          <w:szCs w:val="24"/>
        </w:rPr>
      </w:pPr>
    </w:p>
    <w:p w:rsidR="00A80623" w:rsidRDefault="00A80623" w:rsidP="005238CB">
      <w:pPr>
        <w:ind w:firstLine="708"/>
        <w:jc w:val="center"/>
        <w:outlineLvl w:val="1"/>
        <w:rPr>
          <w:b/>
          <w:sz w:val="24"/>
          <w:szCs w:val="24"/>
        </w:rPr>
      </w:pPr>
    </w:p>
    <w:p w:rsidR="00975697" w:rsidRDefault="00975697" w:rsidP="005238CB">
      <w:pPr>
        <w:ind w:firstLine="708"/>
        <w:jc w:val="center"/>
        <w:outlineLvl w:val="1"/>
        <w:rPr>
          <w:b/>
          <w:sz w:val="24"/>
          <w:szCs w:val="24"/>
        </w:rPr>
      </w:pPr>
    </w:p>
    <w:p w:rsidR="00975697" w:rsidRDefault="00975697" w:rsidP="005238CB">
      <w:pPr>
        <w:ind w:firstLine="708"/>
        <w:jc w:val="center"/>
        <w:outlineLvl w:val="1"/>
        <w:rPr>
          <w:b/>
          <w:sz w:val="24"/>
          <w:szCs w:val="24"/>
        </w:rPr>
      </w:pPr>
    </w:p>
    <w:p w:rsidR="005238CB" w:rsidRPr="005238CB" w:rsidRDefault="005238CB" w:rsidP="005238CB">
      <w:pPr>
        <w:ind w:firstLine="708"/>
        <w:jc w:val="center"/>
        <w:outlineLvl w:val="1"/>
        <w:rPr>
          <w:b/>
          <w:sz w:val="24"/>
          <w:szCs w:val="24"/>
        </w:rPr>
      </w:pPr>
      <w:r w:rsidRPr="005238CB">
        <w:rPr>
          <w:b/>
          <w:sz w:val="24"/>
          <w:szCs w:val="24"/>
        </w:rPr>
        <w:t>Инновации в системе экологического мониторинга</w:t>
      </w:r>
    </w:p>
    <w:p w:rsidR="00F25D9B" w:rsidRPr="00F25D9B" w:rsidRDefault="00F25D9B" w:rsidP="00F25D9B">
      <w:pPr>
        <w:ind w:firstLine="708"/>
        <w:jc w:val="both"/>
        <w:outlineLvl w:val="1"/>
        <w:rPr>
          <w:sz w:val="24"/>
          <w:szCs w:val="24"/>
        </w:rPr>
      </w:pPr>
      <w:r w:rsidRPr="00F25D9B">
        <w:rPr>
          <w:sz w:val="24"/>
          <w:szCs w:val="24"/>
        </w:rPr>
        <w:t xml:space="preserve">За последние годы отмечается значительный рост не только научного, но и практического интереса к развитию и внедрению комплексных геоинформационных систем, позволяющих обеспечивать потребности различных отраслей экономики в </w:t>
      </w:r>
      <w:proofErr w:type="spellStart"/>
      <w:r w:rsidRPr="00F25D9B">
        <w:rPr>
          <w:sz w:val="24"/>
          <w:szCs w:val="24"/>
        </w:rPr>
        <w:t>геопространственной</w:t>
      </w:r>
      <w:proofErr w:type="spellEnd"/>
      <w:r w:rsidRPr="00F25D9B">
        <w:rPr>
          <w:sz w:val="24"/>
          <w:szCs w:val="24"/>
        </w:rPr>
        <w:t xml:space="preserve"> информации. </w:t>
      </w:r>
    </w:p>
    <w:p w:rsidR="00F25D9B" w:rsidRPr="00F25D9B" w:rsidRDefault="00F25D9B" w:rsidP="00F25D9B">
      <w:pPr>
        <w:ind w:firstLine="708"/>
        <w:jc w:val="both"/>
        <w:outlineLvl w:val="1"/>
        <w:rPr>
          <w:sz w:val="24"/>
          <w:szCs w:val="24"/>
        </w:rPr>
      </w:pPr>
      <w:r w:rsidRPr="00F25D9B">
        <w:rPr>
          <w:sz w:val="24"/>
          <w:szCs w:val="24"/>
        </w:rPr>
        <w:t xml:space="preserve">В целом комплексные геоинформационные системы  представляют собой программно-аппаратные комплексы, обеспечивающие выполнение полного цикла работ с </w:t>
      </w:r>
      <w:proofErr w:type="spellStart"/>
      <w:r w:rsidRPr="00F25D9B">
        <w:rPr>
          <w:sz w:val="24"/>
          <w:szCs w:val="24"/>
        </w:rPr>
        <w:t>геопространственной</w:t>
      </w:r>
      <w:proofErr w:type="spellEnd"/>
      <w:r w:rsidRPr="00F25D9B">
        <w:rPr>
          <w:sz w:val="24"/>
          <w:szCs w:val="24"/>
        </w:rPr>
        <w:t xml:space="preserve"> информацией: от получения, подбора и первичной обработки </w:t>
      </w:r>
      <w:proofErr w:type="spellStart"/>
      <w:r w:rsidRPr="00F25D9B">
        <w:rPr>
          <w:sz w:val="24"/>
          <w:szCs w:val="24"/>
        </w:rPr>
        <w:t>космоснимков</w:t>
      </w:r>
      <w:proofErr w:type="spellEnd"/>
      <w:r w:rsidRPr="00F25D9B">
        <w:rPr>
          <w:sz w:val="24"/>
          <w:szCs w:val="24"/>
        </w:rPr>
        <w:t xml:space="preserve"> до глубокого автоматизированного тематического их анализа.</w:t>
      </w:r>
    </w:p>
    <w:p w:rsidR="00F25D9B" w:rsidRPr="00F25D9B" w:rsidRDefault="00F25D9B" w:rsidP="00F25D9B">
      <w:pPr>
        <w:ind w:firstLine="708"/>
        <w:jc w:val="both"/>
        <w:outlineLvl w:val="1"/>
        <w:rPr>
          <w:sz w:val="24"/>
          <w:szCs w:val="24"/>
        </w:rPr>
      </w:pPr>
      <w:r w:rsidRPr="00F25D9B">
        <w:rPr>
          <w:sz w:val="24"/>
          <w:szCs w:val="24"/>
        </w:rPr>
        <w:t xml:space="preserve">Примером создания подобного комплекса является лаборатория дистанционного зондирования Земли (ДЗЗ), позволяющая произвести автоматизацию части указанных выше работ, а также вести непрерывный контроль качества </w:t>
      </w:r>
      <w:proofErr w:type="spellStart"/>
      <w:r w:rsidRPr="00F25D9B">
        <w:rPr>
          <w:sz w:val="24"/>
          <w:szCs w:val="24"/>
        </w:rPr>
        <w:t>геопродукции</w:t>
      </w:r>
      <w:proofErr w:type="spellEnd"/>
      <w:r w:rsidRPr="00F25D9B">
        <w:rPr>
          <w:sz w:val="24"/>
          <w:szCs w:val="24"/>
        </w:rPr>
        <w:t xml:space="preserve"> на всех этапах её изготовления. </w:t>
      </w:r>
    </w:p>
    <w:p w:rsidR="00975697" w:rsidRDefault="00F25D9B" w:rsidP="00F25D9B">
      <w:pPr>
        <w:ind w:firstLine="708"/>
        <w:jc w:val="both"/>
        <w:outlineLvl w:val="1"/>
        <w:rPr>
          <w:sz w:val="24"/>
          <w:szCs w:val="24"/>
        </w:rPr>
      </w:pPr>
      <w:r w:rsidRPr="00F25D9B">
        <w:rPr>
          <w:sz w:val="24"/>
          <w:szCs w:val="24"/>
        </w:rPr>
        <w:t xml:space="preserve">Лаборатория включает в себя станцию приема космической информации (рис.1) и </w:t>
      </w:r>
    </w:p>
    <w:p w:rsidR="00F25D9B" w:rsidRPr="00F25D9B" w:rsidRDefault="00F25D9B" w:rsidP="00975697">
      <w:pPr>
        <w:jc w:val="both"/>
        <w:outlineLvl w:val="1"/>
        <w:rPr>
          <w:sz w:val="24"/>
          <w:szCs w:val="24"/>
        </w:rPr>
      </w:pPr>
      <w:r w:rsidRPr="00F25D9B">
        <w:rPr>
          <w:sz w:val="24"/>
          <w:szCs w:val="24"/>
        </w:rPr>
        <w:t>программный комплекс обработки данных ДЗЗ.</w:t>
      </w:r>
    </w:p>
    <w:p w:rsidR="00F25D9B" w:rsidRPr="00F25D9B" w:rsidRDefault="00F25D9B" w:rsidP="00F25D9B">
      <w:pPr>
        <w:ind w:firstLine="708"/>
        <w:jc w:val="both"/>
        <w:outlineLvl w:val="1"/>
        <w:rPr>
          <w:noProof/>
          <w:sz w:val="24"/>
          <w:szCs w:val="24"/>
        </w:rPr>
      </w:pPr>
      <w:r w:rsidRPr="00F25D9B">
        <w:rPr>
          <w:noProof/>
          <w:sz w:val="24"/>
          <w:szCs w:val="24"/>
        </w:rPr>
        <w:t>Программный комплекс обработки данных ДЗЗ решает следующие задачи:</w:t>
      </w:r>
    </w:p>
    <w:p w:rsidR="00F25D9B" w:rsidRPr="00F25D9B" w:rsidRDefault="00F25D9B" w:rsidP="00F25D9B">
      <w:pPr>
        <w:numPr>
          <w:ilvl w:val="0"/>
          <w:numId w:val="28"/>
        </w:numPr>
        <w:jc w:val="both"/>
        <w:outlineLvl w:val="1"/>
        <w:rPr>
          <w:noProof/>
          <w:sz w:val="24"/>
          <w:szCs w:val="24"/>
        </w:rPr>
      </w:pPr>
      <w:r w:rsidRPr="00F25D9B">
        <w:rPr>
          <w:noProof/>
          <w:sz w:val="24"/>
          <w:szCs w:val="24"/>
        </w:rPr>
        <w:t>первичная обработка космических снимков (сшивка, фотограмметрическая обработка);</w:t>
      </w:r>
    </w:p>
    <w:p w:rsidR="00F25D9B" w:rsidRDefault="00F25D9B" w:rsidP="00F25D9B">
      <w:pPr>
        <w:numPr>
          <w:ilvl w:val="0"/>
          <w:numId w:val="28"/>
        </w:numPr>
        <w:jc w:val="both"/>
        <w:outlineLvl w:val="1"/>
        <w:rPr>
          <w:noProof/>
          <w:sz w:val="24"/>
          <w:szCs w:val="24"/>
        </w:rPr>
      </w:pPr>
      <w:r w:rsidRPr="00F25D9B">
        <w:rPr>
          <w:noProof/>
          <w:sz w:val="24"/>
          <w:szCs w:val="24"/>
        </w:rPr>
        <w:t>глубокий автоматизированный анализ данных ДЗЗ (тематическое дешифрирование);</w:t>
      </w:r>
    </w:p>
    <w:p w:rsidR="00975697" w:rsidRPr="00F25D9B" w:rsidRDefault="00975697" w:rsidP="00975697">
      <w:pPr>
        <w:numPr>
          <w:ilvl w:val="0"/>
          <w:numId w:val="28"/>
        </w:numPr>
        <w:jc w:val="both"/>
        <w:outlineLvl w:val="1"/>
        <w:rPr>
          <w:noProof/>
          <w:sz w:val="24"/>
          <w:szCs w:val="24"/>
        </w:rPr>
      </w:pPr>
      <w:r w:rsidRPr="00F25D9B">
        <w:rPr>
          <w:noProof/>
          <w:sz w:val="24"/>
          <w:szCs w:val="24"/>
        </w:rPr>
        <w:t>ГИС анализ;</w:t>
      </w:r>
    </w:p>
    <w:p w:rsidR="00975697" w:rsidRPr="00F25D9B" w:rsidRDefault="00975697" w:rsidP="00975697">
      <w:pPr>
        <w:numPr>
          <w:ilvl w:val="0"/>
          <w:numId w:val="28"/>
        </w:numPr>
        <w:jc w:val="both"/>
        <w:outlineLvl w:val="1"/>
        <w:rPr>
          <w:noProof/>
          <w:sz w:val="24"/>
          <w:szCs w:val="24"/>
        </w:rPr>
      </w:pPr>
      <w:r w:rsidRPr="00F25D9B">
        <w:rPr>
          <w:noProof/>
          <w:sz w:val="24"/>
          <w:szCs w:val="24"/>
        </w:rPr>
        <w:t>3D моделирование;</w:t>
      </w:r>
    </w:p>
    <w:p w:rsidR="00975697" w:rsidRPr="005238CB" w:rsidRDefault="00975697" w:rsidP="00975697">
      <w:pPr>
        <w:jc w:val="both"/>
        <w:outlineLvl w:val="1"/>
        <w:rPr>
          <w:sz w:val="24"/>
          <w:szCs w:val="24"/>
        </w:rPr>
      </w:pPr>
      <w:r w:rsidRPr="00F25D9B">
        <w:rPr>
          <w:noProof/>
          <w:sz w:val="24"/>
          <w:szCs w:val="24"/>
        </w:rPr>
        <w:t>организации доступа к данным, полученным после проведения указанных выше работ.</w:t>
      </w:r>
      <w:r w:rsidRPr="00975697">
        <w:rPr>
          <w:sz w:val="24"/>
          <w:szCs w:val="24"/>
        </w:rPr>
        <w:t xml:space="preserve"> </w:t>
      </w:r>
    </w:p>
    <w:p w:rsidR="00975697" w:rsidRDefault="00975697" w:rsidP="00975697">
      <w:pPr>
        <w:tabs>
          <w:tab w:val="left" w:pos="9498"/>
        </w:tabs>
        <w:ind w:right="3969" w:firstLine="709"/>
        <w:jc w:val="both"/>
        <w:outlineLvl w:val="1"/>
        <w:rPr>
          <w:noProof/>
          <w:sz w:val="24"/>
          <w:szCs w:val="24"/>
        </w:rPr>
      </w:pPr>
    </w:p>
    <w:tbl>
      <w:tblPr>
        <w:tblStyle w:val="a3"/>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6378"/>
      </w:tblGrid>
      <w:tr w:rsidR="00975697" w:rsidTr="00975697">
        <w:tc>
          <w:tcPr>
            <w:tcW w:w="7905" w:type="dxa"/>
            <w:vMerge w:val="restart"/>
          </w:tcPr>
          <w:p w:rsidR="00975697" w:rsidRDefault="00975697" w:rsidP="00975697">
            <w:pPr>
              <w:ind w:firstLine="708"/>
              <w:jc w:val="both"/>
              <w:outlineLvl w:val="1"/>
              <w:rPr>
                <w:sz w:val="24"/>
                <w:szCs w:val="24"/>
              </w:rPr>
            </w:pPr>
            <w:r w:rsidRPr="00F25D9B">
              <w:rPr>
                <w:noProof/>
                <w:sz w:val="24"/>
                <w:szCs w:val="24"/>
              </w:rPr>
              <w:t>Обладая высокой обзорностью и информативностью спутниковые снимки нашли широкое практическое применение в области экологического мониторинга.</w:t>
            </w:r>
            <w:r w:rsidRPr="00975697">
              <w:rPr>
                <w:sz w:val="24"/>
                <w:szCs w:val="24"/>
              </w:rPr>
              <w:t xml:space="preserve"> </w:t>
            </w:r>
          </w:p>
          <w:p w:rsidR="00975697" w:rsidRDefault="00975697" w:rsidP="00975697">
            <w:pPr>
              <w:ind w:firstLine="709"/>
              <w:jc w:val="both"/>
              <w:outlineLvl w:val="1"/>
              <w:rPr>
                <w:noProof/>
                <w:sz w:val="24"/>
                <w:szCs w:val="24"/>
              </w:rPr>
            </w:pPr>
            <w:r w:rsidRPr="00975697">
              <w:rPr>
                <w:noProof/>
                <w:sz w:val="24"/>
                <w:szCs w:val="24"/>
              </w:rPr>
              <w:t>Так, в целях обеспечения реализации министерством природных ресурсов Краснодарского края функций по участию в осуществлении государственного экологического мониторинга, ГБУ КК «КИАЦЭМ» осуществляет обработку данных дистанционного зондирования Земли.</w:t>
            </w:r>
            <w:r w:rsidRPr="00975697">
              <w:rPr>
                <w:noProof/>
                <w:sz w:val="24"/>
                <w:szCs w:val="24"/>
              </w:rPr>
              <w:t xml:space="preserve"> </w:t>
            </w:r>
          </w:p>
          <w:p w:rsidR="00975697" w:rsidRPr="00975697" w:rsidRDefault="00975697" w:rsidP="00975697">
            <w:pPr>
              <w:ind w:firstLine="709"/>
              <w:jc w:val="both"/>
              <w:outlineLvl w:val="1"/>
              <w:rPr>
                <w:noProof/>
                <w:sz w:val="24"/>
                <w:szCs w:val="24"/>
              </w:rPr>
            </w:pPr>
            <w:proofErr w:type="gramStart"/>
            <w:r w:rsidRPr="00975697">
              <w:rPr>
                <w:noProof/>
                <w:sz w:val="24"/>
                <w:szCs w:val="24"/>
              </w:rPr>
              <w:t>На протяжении ряда лет, при тесном взаимодействии с Научным центром оперативного мониторинга Земли (НЦ ОМЗ) специалистами ГБУ КК «КИАЦЭМ» с использованием мультиспектральных спутниковых снимков и применением геоинформационных технологий, был проведён анализ динамики водной глади водохранилищ, мониторинг</w:t>
            </w:r>
            <w:r w:rsidRPr="00975697">
              <w:t xml:space="preserve"> </w:t>
            </w:r>
            <w:r w:rsidRPr="00975697">
              <w:rPr>
                <w:noProof/>
                <w:sz w:val="24"/>
                <w:szCs w:val="24"/>
              </w:rPr>
              <w:t>ландшафтных изменений на территории ООПТ, дистанционное выявление несанкционированных свалок и анализ соблюдения водоохранного режима рек степной зоны, с последующим принятием эффективных управленческих решений на</w:t>
            </w:r>
            <w:proofErr w:type="gramEnd"/>
            <w:r w:rsidRPr="00975697">
              <w:rPr>
                <w:noProof/>
                <w:sz w:val="24"/>
                <w:szCs w:val="24"/>
              </w:rPr>
              <w:t xml:space="preserve"> основе полученных материалов.</w:t>
            </w:r>
          </w:p>
          <w:p w:rsidR="00975697" w:rsidRDefault="00975697" w:rsidP="00975697">
            <w:pPr>
              <w:ind w:firstLine="709"/>
              <w:jc w:val="both"/>
              <w:outlineLvl w:val="1"/>
              <w:rPr>
                <w:noProof/>
                <w:sz w:val="24"/>
                <w:szCs w:val="24"/>
              </w:rPr>
            </w:pPr>
          </w:p>
          <w:p w:rsidR="00975697" w:rsidRDefault="00975697" w:rsidP="00975697">
            <w:pPr>
              <w:jc w:val="both"/>
              <w:outlineLvl w:val="1"/>
              <w:rPr>
                <w:sz w:val="24"/>
                <w:szCs w:val="24"/>
              </w:rPr>
            </w:pPr>
          </w:p>
        </w:tc>
        <w:tc>
          <w:tcPr>
            <w:tcW w:w="6378" w:type="dxa"/>
          </w:tcPr>
          <w:p w:rsidR="00975697" w:rsidRDefault="00975697" w:rsidP="00975697">
            <w:pPr>
              <w:jc w:val="center"/>
              <w:outlineLvl w:val="1"/>
              <w:rPr>
                <w:sz w:val="24"/>
                <w:szCs w:val="24"/>
              </w:rPr>
            </w:pPr>
            <w:r w:rsidRPr="005238CB">
              <w:rPr>
                <w:noProof/>
                <w:sz w:val="24"/>
                <w:szCs w:val="24"/>
              </w:rPr>
              <w:drawing>
                <wp:inline distT="0" distB="0" distL="0" distR="0" wp14:anchorId="1773E755" wp14:editId="547E5CB4">
                  <wp:extent cx="3091929" cy="2217683"/>
                  <wp:effectExtent l="0" t="0" r="0" b="0"/>
                  <wp:docPr id="2" name="Рисунок 2" descr="http://www.ntsomz.ru/img/ant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tsomz.ru/img/ant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6797" cy="2228347"/>
                          </a:xfrm>
                          <a:prstGeom prst="rect">
                            <a:avLst/>
                          </a:prstGeom>
                          <a:noFill/>
                          <a:ln>
                            <a:noFill/>
                          </a:ln>
                        </pic:spPr>
                      </pic:pic>
                    </a:graphicData>
                  </a:graphic>
                </wp:inline>
              </w:drawing>
            </w:r>
          </w:p>
        </w:tc>
      </w:tr>
      <w:tr w:rsidR="00975697" w:rsidTr="00975697">
        <w:tc>
          <w:tcPr>
            <w:tcW w:w="7905" w:type="dxa"/>
            <w:vMerge/>
          </w:tcPr>
          <w:p w:rsidR="00975697" w:rsidRDefault="00975697" w:rsidP="00975697">
            <w:pPr>
              <w:jc w:val="both"/>
              <w:outlineLvl w:val="1"/>
              <w:rPr>
                <w:sz w:val="24"/>
                <w:szCs w:val="24"/>
              </w:rPr>
            </w:pPr>
          </w:p>
        </w:tc>
        <w:tc>
          <w:tcPr>
            <w:tcW w:w="6378" w:type="dxa"/>
          </w:tcPr>
          <w:p w:rsidR="00975697" w:rsidRDefault="00975697" w:rsidP="00975697">
            <w:pPr>
              <w:ind w:left="176" w:hanging="142"/>
              <w:jc w:val="both"/>
              <w:outlineLvl w:val="1"/>
              <w:rPr>
                <w:sz w:val="24"/>
                <w:szCs w:val="24"/>
              </w:rPr>
            </w:pPr>
          </w:p>
          <w:p w:rsidR="00975697" w:rsidRDefault="00975697" w:rsidP="00975697">
            <w:pPr>
              <w:ind w:left="176" w:hanging="142"/>
              <w:jc w:val="both"/>
              <w:outlineLvl w:val="1"/>
              <w:rPr>
                <w:sz w:val="24"/>
                <w:szCs w:val="24"/>
              </w:rPr>
            </w:pPr>
            <w:r w:rsidRPr="005238CB">
              <w:rPr>
                <w:sz w:val="24"/>
                <w:szCs w:val="24"/>
              </w:rPr>
              <w:t>Рисунок 1. Станция приема космической информации</w:t>
            </w:r>
          </w:p>
          <w:p w:rsidR="00975697" w:rsidRPr="005238CB" w:rsidRDefault="00975697" w:rsidP="00975697">
            <w:pPr>
              <w:jc w:val="both"/>
              <w:outlineLvl w:val="1"/>
              <w:rPr>
                <w:noProof/>
                <w:sz w:val="24"/>
                <w:szCs w:val="24"/>
              </w:rPr>
            </w:pPr>
          </w:p>
        </w:tc>
      </w:tr>
    </w:tbl>
    <w:p w:rsidR="00975697" w:rsidRDefault="00975697" w:rsidP="00975697">
      <w:pPr>
        <w:jc w:val="both"/>
        <w:outlineLvl w:val="1"/>
        <w:rPr>
          <w:sz w:val="24"/>
          <w:szCs w:val="24"/>
        </w:rPr>
      </w:pPr>
    </w:p>
    <w:p w:rsidR="00975697" w:rsidRPr="00F25D9B" w:rsidRDefault="00975697" w:rsidP="00975697">
      <w:pPr>
        <w:ind w:left="9204" w:right="2835" w:firstLine="708"/>
        <w:jc w:val="both"/>
        <w:outlineLvl w:val="1"/>
        <w:rPr>
          <w:noProof/>
          <w:sz w:val="24"/>
          <w:szCs w:val="24"/>
        </w:rPr>
      </w:pPr>
    </w:p>
    <w:p w:rsidR="00975697" w:rsidRDefault="00975697" w:rsidP="00975697">
      <w:pPr>
        <w:ind w:left="720"/>
        <w:jc w:val="both"/>
        <w:outlineLvl w:val="1"/>
        <w:rPr>
          <w:noProof/>
          <w:sz w:val="24"/>
          <w:szCs w:val="24"/>
        </w:rPr>
      </w:pPr>
      <w:bookmarkStart w:id="0" w:name="_GoBack"/>
      <w:r w:rsidRPr="00F25D9B">
        <w:rPr>
          <w:noProof/>
          <w:sz w:val="24"/>
          <w:szCs w:val="24"/>
        </w:rPr>
        <w:drawing>
          <wp:inline distT="0" distB="0" distL="0" distR="0" wp14:anchorId="3C933F3C" wp14:editId="77EDA2E1">
            <wp:extent cx="6947338" cy="5106939"/>
            <wp:effectExtent l="19050" t="19050" r="25400" b="17780"/>
            <wp:docPr id="6" name="Рисунок 6" descr="http://www.sovzond.ru/InFo-data/item_032/spic_0189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ovzond.ru/InFo-data/item_032/spic_0189989.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t="6471" b="8977"/>
                    <a:stretch>
                      <a:fillRect/>
                    </a:stretch>
                  </pic:blipFill>
                  <pic:spPr bwMode="auto">
                    <a:xfrm>
                      <a:off x="0" y="0"/>
                      <a:ext cx="6957352" cy="5114300"/>
                    </a:xfrm>
                    <a:prstGeom prst="rect">
                      <a:avLst/>
                    </a:prstGeom>
                    <a:noFill/>
                    <a:ln w="6350">
                      <a:solidFill>
                        <a:schemeClr val="tx1">
                          <a:lumMod val="100000"/>
                          <a:lumOff val="0"/>
                        </a:schemeClr>
                      </a:solidFill>
                      <a:miter lim="800000"/>
                      <a:headEnd/>
                      <a:tailEnd/>
                    </a:ln>
                  </pic:spPr>
                </pic:pic>
              </a:graphicData>
            </a:graphic>
          </wp:inline>
        </w:drawing>
      </w:r>
      <w:bookmarkEnd w:id="0"/>
    </w:p>
    <w:p w:rsidR="00975697" w:rsidRDefault="00975697" w:rsidP="00975697">
      <w:pPr>
        <w:ind w:left="720"/>
        <w:jc w:val="both"/>
        <w:outlineLvl w:val="1"/>
        <w:rPr>
          <w:noProof/>
          <w:sz w:val="24"/>
          <w:szCs w:val="24"/>
        </w:rPr>
      </w:pPr>
    </w:p>
    <w:p w:rsidR="00975697" w:rsidRPr="00F25D9B" w:rsidRDefault="00975697" w:rsidP="00975697">
      <w:pPr>
        <w:ind w:firstLine="708"/>
        <w:jc w:val="both"/>
        <w:outlineLvl w:val="1"/>
        <w:rPr>
          <w:noProof/>
          <w:sz w:val="24"/>
          <w:szCs w:val="24"/>
        </w:rPr>
      </w:pPr>
      <w:r w:rsidRPr="00F25D9B">
        <w:rPr>
          <w:noProof/>
          <w:sz w:val="24"/>
          <w:szCs w:val="24"/>
        </w:rPr>
        <w:t>Рисунок 2. Схема обработки данных ДДЗ</w:t>
      </w:r>
    </w:p>
    <w:p w:rsidR="006E3213" w:rsidRPr="006E3213" w:rsidRDefault="006E3213" w:rsidP="006E3213">
      <w:pPr>
        <w:ind w:firstLine="708"/>
        <w:jc w:val="both"/>
        <w:outlineLvl w:val="1"/>
        <w:rPr>
          <w:sz w:val="24"/>
          <w:szCs w:val="24"/>
        </w:rPr>
      </w:pPr>
    </w:p>
    <w:p w:rsidR="00A80623" w:rsidRDefault="00A80623" w:rsidP="006E3213"/>
    <w:p w:rsidR="00975697" w:rsidRPr="00BB4A01" w:rsidRDefault="00975697" w:rsidP="006E3213"/>
    <w:p w:rsidR="008F7D51" w:rsidRPr="008F0565" w:rsidRDefault="007F6AF5" w:rsidP="003324E2">
      <w:pPr>
        <w:shd w:val="clear" w:color="auto" w:fill="FFFFFF"/>
        <w:rPr>
          <w:sz w:val="24"/>
          <w:szCs w:val="24"/>
        </w:rPr>
      </w:pPr>
      <w:r w:rsidRPr="008F0565">
        <w:rPr>
          <w:sz w:val="24"/>
          <w:szCs w:val="24"/>
        </w:rPr>
        <w:t>Начальник отдела мониторинга ГБУ КК «КИАЦЭМ»</w:t>
      </w:r>
      <w:r w:rsidRPr="008F0565">
        <w:rPr>
          <w:sz w:val="24"/>
          <w:szCs w:val="24"/>
        </w:rPr>
        <w:tab/>
      </w:r>
      <w:r w:rsidRPr="008F0565">
        <w:rPr>
          <w:sz w:val="24"/>
          <w:szCs w:val="24"/>
        </w:rPr>
        <w:tab/>
      </w:r>
      <w:r w:rsidR="003324E2" w:rsidRPr="008F0565">
        <w:rPr>
          <w:sz w:val="24"/>
          <w:szCs w:val="24"/>
        </w:rPr>
        <w:t xml:space="preserve">            </w:t>
      </w:r>
      <w:r w:rsidRPr="008F0565">
        <w:rPr>
          <w:sz w:val="24"/>
          <w:szCs w:val="24"/>
        </w:rPr>
        <w:t xml:space="preserve">         </w:t>
      </w:r>
      <w:r w:rsidRPr="008F0565">
        <w:rPr>
          <w:sz w:val="24"/>
          <w:szCs w:val="24"/>
        </w:rPr>
        <w:tab/>
      </w:r>
      <w:r w:rsidRPr="008F0565">
        <w:rPr>
          <w:sz w:val="24"/>
          <w:szCs w:val="24"/>
        </w:rPr>
        <w:tab/>
        <w:t xml:space="preserve"> </w:t>
      </w:r>
      <w:r w:rsidR="00867EF6" w:rsidRPr="008F0565">
        <w:rPr>
          <w:sz w:val="24"/>
          <w:szCs w:val="24"/>
        </w:rPr>
        <w:t xml:space="preserve">                            </w:t>
      </w:r>
      <w:r w:rsidR="003324E2" w:rsidRPr="008F0565">
        <w:rPr>
          <w:sz w:val="24"/>
          <w:szCs w:val="24"/>
        </w:rPr>
        <w:tab/>
      </w:r>
      <w:r w:rsidR="003324E2" w:rsidRPr="008F0565">
        <w:rPr>
          <w:sz w:val="24"/>
          <w:szCs w:val="24"/>
        </w:rPr>
        <w:tab/>
        <w:t xml:space="preserve">         </w:t>
      </w:r>
      <w:r w:rsidR="00867EF6" w:rsidRPr="008F0565">
        <w:rPr>
          <w:sz w:val="24"/>
          <w:szCs w:val="24"/>
        </w:rPr>
        <w:t xml:space="preserve">       </w:t>
      </w:r>
      <w:r w:rsidR="00075D04" w:rsidRPr="008F0565">
        <w:rPr>
          <w:sz w:val="24"/>
          <w:szCs w:val="24"/>
        </w:rPr>
        <w:t xml:space="preserve"> </w:t>
      </w:r>
      <w:r w:rsidR="00867EF6" w:rsidRPr="008F0565">
        <w:rPr>
          <w:sz w:val="24"/>
          <w:szCs w:val="24"/>
        </w:rPr>
        <w:t xml:space="preserve"> </w:t>
      </w:r>
      <w:r w:rsidRPr="008F0565">
        <w:rPr>
          <w:sz w:val="24"/>
          <w:szCs w:val="24"/>
        </w:rPr>
        <w:t xml:space="preserve"> </w:t>
      </w:r>
      <w:proofErr w:type="spellStart"/>
      <w:r w:rsidR="00075D04" w:rsidRPr="008F0565">
        <w:rPr>
          <w:sz w:val="24"/>
          <w:szCs w:val="24"/>
        </w:rPr>
        <w:t>А.И.Седов</w:t>
      </w:r>
      <w:proofErr w:type="spellEnd"/>
    </w:p>
    <w:sectPr w:rsidR="008F7D51" w:rsidRPr="008F0565"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0B" w:rsidRDefault="00E96F0B" w:rsidP="004023EE">
      <w:r>
        <w:separator/>
      </w:r>
    </w:p>
  </w:endnote>
  <w:endnote w:type="continuationSeparator" w:id="0">
    <w:p w:rsidR="00E96F0B" w:rsidRDefault="00E96F0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0B" w:rsidRDefault="00E96F0B" w:rsidP="004023EE">
      <w:r>
        <w:separator/>
      </w:r>
    </w:p>
  </w:footnote>
  <w:footnote w:type="continuationSeparator" w:id="0">
    <w:p w:rsidR="00E96F0B" w:rsidRDefault="00E96F0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77885"/>
    <w:multiLevelType w:val="hybridMultilevel"/>
    <w:tmpl w:val="D65AF9D2"/>
    <w:lvl w:ilvl="0" w:tplc="8C54F6E8">
      <w:start w:val="1"/>
      <w:numFmt w:val="decimal"/>
      <w:lvlText w:val="%1)"/>
      <w:lvlJc w:val="left"/>
      <w:pPr>
        <w:ind w:left="1035" w:hanging="360"/>
      </w:pPr>
      <w:rPr>
        <w:b w:val="0"/>
        <w:i w:val="0"/>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3BA44187"/>
    <w:multiLevelType w:val="hybridMultilevel"/>
    <w:tmpl w:val="78F4C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326097"/>
    <w:multiLevelType w:val="hybridMultilevel"/>
    <w:tmpl w:val="182A70EC"/>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E2A02AE"/>
    <w:multiLevelType w:val="hybridMultilevel"/>
    <w:tmpl w:val="2800F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09F495A"/>
    <w:multiLevelType w:val="hybridMultilevel"/>
    <w:tmpl w:val="8E8070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13">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14">
    <w:nsid w:val="47792D06"/>
    <w:multiLevelType w:val="hybridMultilevel"/>
    <w:tmpl w:val="5A62C180"/>
    <w:lvl w:ilvl="0" w:tplc="8DA6912A">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nsid w:val="4FCB5DAB"/>
    <w:multiLevelType w:val="hybridMultilevel"/>
    <w:tmpl w:val="CACA4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01AB0"/>
    <w:multiLevelType w:val="hybridMultilevel"/>
    <w:tmpl w:val="303CD01A"/>
    <w:lvl w:ilvl="0" w:tplc="FDE8494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4A23410"/>
    <w:multiLevelType w:val="hybridMultilevel"/>
    <w:tmpl w:val="A5B6D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C67B93"/>
    <w:multiLevelType w:val="hybridMultilevel"/>
    <w:tmpl w:val="0FAEEC1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7F105FCB"/>
    <w:multiLevelType w:val="hybridMultilevel"/>
    <w:tmpl w:val="6FDA9D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3"/>
  </w:num>
  <w:num w:numId="3">
    <w:abstractNumId w:val="5"/>
  </w:num>
  <w:num w:numId="4">
    <w:abstractNumId w:val="6"/>
  </w:num>
  <w:num w:numId="5">
    <w:abstractNumId w:val="16"/>
  </w:num>
  <w:num w:numId="6">
    <w:abstractNumId w:val="10"/>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1280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17D3B"/>
    <w:rsid w:val="00021097"/>
    <w:rsid w:val="000253B5"/>
    <w:rsid w:val="00032A46"/>
    <w:rsid w:val="00033307"/>
    <w:rsid w:val="00033A1A"/>
    <w:rsid w:val="00036287"/>
    <w:rsid w:val="00036295"/>
    <w:rsid w:val="00037EAF"/>
    <w:rsid w:val="000412F4"/>
    <w:rsid w:val="0004190C"/>
    <w:rsid w:val="00041F56"/>
    <w:rsid w:val="00043289"/>
    <w:rsid w:val="00045886"/>
    <w:rsid w:val="000468A2"/>
    <w:rsid w:val="00046CE1"/>
    <w:rsid w:val="00047B76"/>
    <w:rsid w:val="00047C08"/>
    <w:rsid w:val="00052A79"/>
    <w:rsid w:val="00052D2E"/>
    <w:rsid w:val="00055794"/>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5D04"/>
    <w:rsid w:val="000764DF"/>
    <w:rsid w:val="00080F34"/>
    <w:rsid w:val="000815B9"/>
    <w:rsid w:val="0008203C"/>
    <w:rsid w:val="0008314A"/>
    <w:rsid w:val="00083814"/>
    <w:rsid w:val="0008401E"/>
    <w:rsid w:val="00085D16"/>
    <w:rsid w:val="00085DB6"/>
    <w:rsid w:val="00085ED2"/>
    <w:rsid w:val="0008608C"/>
    <w:rsid w:val="0009026E"/>
    <w:rsid w:val="00091BF6"/>
    <w:rsid w:val="00092CEE"/>
    <w:rsid w:val="000945DC"/>
    <w:rsid w:val="00095FD7"/>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21D1"/>
    <w:rsid w:val="00134260"/>
    <w:rsid w:val="00135AB6"/>
    <w:rsid w:val="00135AF1"/>
    <w:rsid w:val="00140D97"/>
    <w:rsid w:val="001479A5"/>
    <w:rsid w:val="00151AD2"/>
    <w:rsid w:val="00152A49"/>
    <w:rsid w:val="00155D7F"/>
    <w:rsid w:val="00160BBE"/>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607"/>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0281"/>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06FA"/>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1F"/>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1CDC"/>
    <w:rsid w:val="002F27EF"/>
    <w:rsid w:val="002F425A"/>
    <w:rsid w:val="002F6B3F"/>
    <w:rsid w:val="002F7067"/>
    <w:rsid w:val="002F73B0"/>
    <w:rsid w:val="00300AE5"/>
    <w:rsid w:val="0030238F"/>
    <w:rsid w:val="003031D1"/>
    <w:rsid w:val="003034AF"/>
    <w:rsid w:val="00304CC2"/>
    <w:rsid w:val="0031001B"/>
    <w:rsid w:val="00310C4F"/>
    <w:rsid w:val="00316C2B"/>
    <w:rsid w:val="00323794"/>
    <w:rsid w:val="00323B1C"/>
    <w:rsid w:val="003240E1"/>
    <w:rsid w:val="003263D8"/>
    <w:rsid w:val="0032653A"/>
    <w:rsid w:val="00326603"/>
    <w:rsid w:val="0033055E"/>
    <w:rsid w:val="00330779"/>
    <w:rsid w:val="003324E2"/>
    <w:rsid w:val="00332935"/>
    <w:rsid w:val="00332D10"/>
    <w:rsid w:val="00333329"/>
    <w:rsid w:val="00334FBB"/>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452F"/>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672B5"/>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138"/>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8CB"/>
    <w:rsid w:val="00523B9A"/>
    <w:rsid w:val="00523EBA"/>
    <w:rsid w:val="00525520"/>
    <w:rsid w:val="00525753"/>
    <w:rsid w:val="00525CE5"/>
    <w:rsid w:val="00527817"/>
    <w:rsid w:val="00527D9C"/>
    <w:rsid w:val="00531387"/>
    <w:rsid w:val="00532BDE"/>
    <w:rsid w:val="00533839"/>
    <w:rsid w:val="005340DE"/>
    <w:rsid w:val="00534AB8"/>
    <w:rsid w:val="00534E92"/>
    <w:rsid w:val="00542DBC"/>
    <w:rsid w:val="005473F1"/>
    <w:rsid w:val="005477D5"/>
    <w:rsid w:val="00551D8D"/>
    <w:rsid w:val="0055237E"/>
    <w:rsid w:val="00552F49"/>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0D8A"/>
    <w:rsid w:val="005A24F3"/>
    <w:rsid w:val="005A3ABF"/>
    <w:rsid w:val="005A6170"/>
    <w:rsid w:val="005B1894"/>
    <w:rsid w:val="005B1FCA"/>
    <w:rsid w:val="005B337F"/>
    <w:rsid w:val="005B5563"/>
    <w:rsid w:val="005B5804"/>
    <w:rsid w:val="005B64ED"/>
    <w:rsid w:val="005B7030"/>
    <w:rsid w:val="005C2E8E"/>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5A43"/>
    <w:rsid w:val="00666783"/>
    <w:rsid w:val="00666861"/>
    <w:rsid w:val="00670716"/>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B456D"/>
    <w:rsid w:val="006B7924"/>
    <w:rsid w:val="006C0F34"/>
    <w:rsid w:val="006C0F37"/>
    <w:rsid w:val="006C1A7F"/>
    <w:rsid w:val="006C29C5"/>
    <w:rsid w:val="006C2ED3"/>
    <w:rsid w:val="006C2FC5"/>
    <w:rsid w:val="006C560A"/>
    <w:rsid w:val="006C7A2A"/>
    <w:rsid w:val="006D002C"/>
    <w:rsid w:val="006D0D4A"/>
    <w:rsid w:val="006D2F1A"/>
    <w:rsid w:val="006D4354"/>
    <w:rsid w:val="006D4459"/>
    <w:rsid w:val="006D4E69"/>
    <w:rsid w:val="006D6451"/>
    <w:rsid w:val="006D6C97"/>
    <w:rsid w:val="006D7668"/>
    <w:rsid w:val="006E05E8"/>
    <w:rsid w:val="006E09F5"/>
    <w:rsid w:val="006E0C7F"/>
    <w:rsid w:val="006E14E0"/>
    <w:rsid w:val="006E15A9"/>
    <w:rsid w:val="006E3213"/>
    <w:rsid w:val="006E5312"/>
    <w:rsid w:val="006E7960"/>
    <w:rsid w:val="006F0BCC"/>
    <w:rsid w:val="006F0FB4"/>
    <w:rsid w:val="006F260E"/>
    <w:rsid w:val="006F27B1"/>
    <w:rsid w:val="006F4605"/>
    <w:rsid w:val="006F62AE"/>
    <w:rsid w:val="006F6BF3"/>
    <w:rsid w:val="006F797B"/>
    <w:rsid w:val="007007DF"/>
    <w:rsid w:val="007040BA"/>
    <w:rsid w:val="0070599B"/>
    <w:rsid w:val="007059F3"/>
    <w:rsid w:val="00705C35"/>
    <w:rsid w:val="00706BC1"/>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5C55"/>
    <w:rsid w:val="00757BA6"/>
    <w:rsid w:val="00757CBF"/>
    <w:rsid w:val="0076033B"/>
    <w:rsid w:val="007608AD"/>
    <w:rsid w:val="00760B25"/>
    <w:rsid w:val="00763529"/>
    <w:rsid w:val="00763FC0"/>
    <w:rsid w:val="007659F1"/>
    <w:rsid w:val="00766382"/>
    <w:rsid w:val="00766A97"/>
    <w:rsid w:val="00767C3B"/>
    <w:rsid w:val="00771A00"/>
    <w:rsid w:val="00772259"/>
    <w:rsid w:val="00773223"/>
    <w:rsid w:val="00775AA1"/>
    <w:rsid w:val="00776CF3"/>
    <w:rsid w:val="0077708C"/>
    <w:rsid w:val="00777F7F"/>
    <w:rsid w:val="00780C46"/>
    <w:rsid w:val="007811A2"/>
    <w:rsid w:val="00782CDF"/>
    <w:rsid w:val="00785CDE"/>
    <w:rsid w:val="00786974"/>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48C"/>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1A9C"/>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08D9"/>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65"/>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5697"/>
    <w:rsid w:val="00976B81"/>
    <w:rsid w:val="00976E7E"/>
    <w:rsid w:val="0098043F"/>
    <w:rsid w:val="00982BDE"/>
    <w:rsid w:val="0098328C"/>
    <w:rsid w:val="00985F97"/>
    <w:rsid w:val="00991072"/>
    <w:rsid w:val="009915EC"/>
    <w:rsid w:val="00992674"/>
    <w:rsid w:val="00992E6A"/>
    <w:rsid w:val="0099315C"/>
    <w:rsid w:val="00994A24"/>
    <w:rsid w:val="00994B48"/>
    <w:rsid w:val="0099613B"/>
    <w:rsid w:val="0099675C"/>
    <w:rsid w:val="009A0BAC"/>
    <w:rsid w:val="009A2C8C"/>
    <w:rsid w:val="009A3FC1"/>
    <w:rsid w:val="009A470A"/>
    <w:rsid w:val="009A62DF"/>
    <w:rsid w:val="009A63F5"/>
    <w:rsid w:val="009B028A"/>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6215"/>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13E4C"/>
    <w:rsid w:val="00A152A0"/>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4394"/>
    <w:rsid w:val="00A55B5B"/>
    <w:rsid w:val="00A55FE3"/>
    <w:rsid w:val="00A55FF5"/>
    <w:rsid w:val="00A56F4D"/>
    <w:rsid w:val="00A57DB2"/>
    <w:rsid w:val="00A618F1"/>
    <w:rsid w:val="00A61ADF"/>
    <w:rsid w:val="00A61CD2"/>
    <w:rsid w:val="00A62AD3"/>
    <w:rsid w:val="00A62E51"/>
    <w:rsid w:val="00A63E11"/>
    <w:rsid w:val="00A70257"/>
    <w:rsid w:val="00A725B0"/>
    <w:rsid w:val="00A72A35"/>
    <w:rsid w:val="00A76A1B"/>
    <w:rsid w:val="00A77EE9"/>
    <w:rsid w:val="00A80623"/>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119"/>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115D"/>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5C80"/>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4A2B"/>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3EB1"/>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672C"/>
    <w:rsid w:val="00C075E6"/>
    <w:rsid w:val="00C12E7C"/>
    <w:rsid w:val="00C1328E"/>
    <w:rsid w:val="00C132E4"/>
    <w:rsid w:val="00C139F2"/>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411C"/>
    <w:rsid w:val="00C55D7C"/>
    <w:rsid w:val="00C573FC"/>
    <w:rsid w:val="00C612C1"/>
    <w:rsid w:val="00C61DDA"/>
    <w:rsid w:val="00C661FC"/>
    <w:rsid w:val="00C66C5D"/>
    <w:rsid w:val="00C67D23"/>
    <w:rsid w:val="00C700AE"/>
    <w:rsid w:val="00C7019A"/>
    <w:rsid w:val="00C71D98"/>
    <w:rsid w:val="00C732D8"/>
    <w:rsid w:val="00C7342B"/>
    <w:rsid w:val="00C75F36"/>
    <w:rsid w:val="00C766C9"/>
    <w:rsid w:val="00C77B66"/>
    <w:rsid w:val="00C80175"/>
    <w:rsid w:val="00C80B4A"/>
    <w:rsid w:val="00C812A4"/>
    <w:rsid w:val="00C82703"/>
    <w:rsid w:val="00C837CE"/>
    <w:rsid w:val="00C84AD6"/>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5133"/>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4D1C"/>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22A8"/>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339B"/>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A50F8"/>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5AB7"/>
    <w:rsid w:val="00E0662C"/>
    <w:rsid w:val="00E114C0"/>
    <w:rsid w:val="00E12520"/>
    <w:rsid w:val="00E172ED"/>
    <w:rsid w:val="00E21B9D"/>
    <w:rsid w:val="00E24476"/>
    <w:rsid w:val="00E3426F"/>
    <w:rsid w:val="00E3566A"/>
    <w:rsid w:val="00E368F9"/>
    <w:rsid w:val="00E378A8"/>
    <w:rsid w:val="00E40FE0"/>
    <w:rsid w:val="00E41559"/>
    <w:rsid w:val="00E41AF6"/>
    <w:rsid w:val="00E4391B"/>
    <w:rsid w:val="00E453F2"/>
    <w:rsid w:val="00E45984"/>
    <w:rsid w:val="00E47B1D"/>
    <w:rsid w:val="00E5092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0A1F"/>
    <w:rsid w:val="00E71768"/>
    <w:rsid w:val="00E75453"/>
    <w:rsid w:val="00E81011"/>
    <w:rsid w:val="00E816A5"/>
    <w:rsid w:val="00E87869"/>
    <w:rsid w:val="00E9102C"/>
    <w:rsid w:val="00E925B8"/>
    <w:rsid w:val="00E92B3A"/>
    <w:rsid w:val="00E9312A"/>
    <w:rsid w:val="00E935C0"/>
    <w:rsid w:val="00E93898"/>
    <w:rsid w:val="00E93FD3"/>
    <w:rsid w:val="00E94AB1"/>
    <w:rsid w:val="00E94DD1"/>
    <w:rsid w:val="00E9561B"/>
    <w:rsid w:val="00E96F0B"/>
    <w:rsid w:val="00E97312"/>
    <w:rsid w:val="00EA120E"/>
    <w:rsid w:val="00EA16AC"/>
    <w:rsid w:val="00EA17E4"/>
    <w:rsid w:val="00EA180F"/>
    <w:rsid w:val="00EA2093"/>
    <w:rsid w:val="00EA3F9F"/>
    <w:rsid w:val="00EA4FFE"/>
    <w:rsid w:val="00EA5714"/>
    <w:rsid w:val="00EA7070"/>
    <w:rsid w:val="00EB0743"/>
    <w:rsid w:val="00EB3BCB"/>
    <w:rsid w:val="00EB513A"/>
    <w:rsid w:val="00EB614E"/>
    <w:rsid w:val="00EB68E4"/>
    <w:rsid w:val="00EC014D"/>
    <w:rsid w:val="00EC2D30"/>
    <w:rsid w:val="00EC5C18"/>
    <w:rsid w:val="00EC63FB"/>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5D9B"/>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1271"/>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41F1"/>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D67E8"/>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1">
    <w:name w:val="Знак1"/>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8">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qFormat/>
    <w:rsid w:val="0006208E"/>
    <w:pPr>
      <w:overflowPunct/>
      <w:autoSpaceDE/>
      <w:autoSpaceDN/>
      <w:adjustRightInd/>
      <w:spacing w:before="100" w:beforeAutospacing="1" w:after="100" w:afterAutospacing="1"/>
    </w:pPr>
    <w:rPr>
      <w:sz w:val="24"/>
      <w:szCs w:val="24"/>
    </w:rPr>
  </w:style>
  <w:style w:type="character" w:styleId="ab">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c">
    <w:name w:val="header"/>
    <w:basedOn w:val="a"/>
    <w:link w:val="ad"/>
    <w:rsid w:val="004023EE"/>
    <w:pPr>
      <w:tabs>
        <w:tab w:val="center" w:pos="4677"/>
        <w:tab w:val="right" w:pos="9355"/>
      </w:tabs>
    </w:pPr>
  </w:style>
  <w:style w:type="character" w:customStyle="1" w:styleId="ad">
    <w:name w:val="Верхний колонтитул Знак"/>
    <w:basedOn w:val="a0"/>
    <w:link w:val="ac"/>
    <w:rsid w:val="004023EE"/>
  </w:style>
  <w:style w:type="paragraph" w:styleId="ae">
    <w:name w:val="footer"/>
    <w:basedOn w:val="a"/>
    <w:link w:val="af"/>
    <w:rsid w:val="004023EE"/>
    <w:pPr>
      <w:tabs>
        <w:tab w:val="center" w:pos="4677"/>
        <w:tab w:val="right" w:pos="9355"/>
      </w:tabs>
    </w:pPr>
  </w:style>
  <w:style w:type="character" w:customStyle="1" w:styleId="af">
    <w:name w:val="Нижний колонтитул Знак"/>
    <w:basedOn w:val="a0"/>
    <w:link w:val="ae"/>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0">
    <w:name w:val="Заголовок №1_"/>
    <w:link w:val="11"/>
    <w:uiPriority w:val="99"/>
    <w:locked/>
    <w:rsid w:val="00B76770"/>
    <w:rPr>
      <w:b/>
      <w:bCs/>
      <w:sz w:val="27"/>
      <w:szCs w:val="27"/>
      <w:shd w:val="clear" w:color="auto" w:fill="FFFFFF"/>
    </w:rPr>
  </w:style>
  <w:style w:type="paragraph" w:customStyle="1" w:styleId="11">
    <w:name w:val="Заголовок №1"/>
    <w:basedOn w:val="a"/>
    <w:link w:val="10"/>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591">
      <w:bodyDiv w:val="1"/>
      <w:marLeft w:val="0"/>
      <w:marRight w:val="0"/>
      <w:marTop w:val="0"/>
      <w:marBottom w:val="0"/>
      <w:divBdr>
        <w:top w:val="none" w:sz="0" w:space="0" w:color="auto"/>
        <w:left w:val="none" w:sz="0" w:space="0" w:color="auto"/>
        <w:bottom w:val="none" w:sz="0" w:space="0" w:color="auto"/>
        <w:right w:val="none" w:sz="0" w:space="0" w:color="auto"/>
      </w:divBdr>
    </w:div>
    <w:div w:id="113909366">
      <w:bodyDiv w:val="1"/>
      <w:marLeft w:val="0"/>
      <w:marRight w:val="0"/>
      <w:marTop w:val="0"/>
      <w:marBottom w:val="0"/>
      <w:divBdr>
        <w:top w:val="none" w:sz="0" w:space="0" w:color="auto"/>
        <w:left w:val="none" w:sz="0" w:space="0" w:color="auto"/>
        <w:bottom w:val="none" w:sz="0" w:space="0" w:color="auto"/>
        <w:right w:val="none" w:sz="0" w:space="0" w:color="auto"/>
      </w:divBdr>
    </w:div>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160045785">
      <w:bodyDiv w:val="1"/>
      <w:marLeft w:val="0"/>
      <w:marRight w:val="0"/>
      <w:marTop w:val="0"/>
      <w:marBottom w:val="0"/>
      <w:divBdr>
        <w:top w:val="none" w:sz="0" w:space="0" w:color="auto"/>
        <w:left w:val="none" w:sz="0" w:space="0" w:color="auto"/>
        <w:bottom w:val="none" w:sz="0" w:space="0" w:color="auto"/>
        <w:right w:val="none" w:sz="0" w:space="0" w:color="auto"/>
      </w:divBdr>
    </w:div>
    <w:div w:id="201065340">
      <w:bodyDiv w:val="1"/>
      <w:marLeft w:val="0"/>
      <w:marRight w:val="0"/>
      <w:marTop w:val="0"/>
      <w:marBottom w:val="0"/>
      <w:divBdr>
        <w:top w:val="none" w:sz="0" w:space="0" w:color="auto"/>
        <w:left w:val="none" w:sz="0" w:space="0" w:color="auto"/>
        <w:bottom w:val="none" w:sz="0" w:space="0" w:color="auto"/>
        <w:right w:val="none" w:sz="0" w:space="0" w:color="auto"/>
      </w:divBdr>
    </w:div>
    <w:div w:id="228463511">
      <w:bodyDiv w:val="1"/>
      <w:marLeft w:val="0"/>
      <w:marRight w:val="0"/>
      <w:marTop w:val="0"/>
      <w:marBottom w:val="0"/>
      <w:divBdr>
        <w:top w:val="none" w:sz="0" w:space="0" w:color="auto"/>
        <w:left w:val="none" w:sz="0" w:space="0" w:color="auto"/>
        <w:bottom w:val="none" w:sz="0" w:space="0" w:color="auto"/>
        <w:right w:val="none" w:sz="0" w:space="0" w:color="auto"/>
      </w:divBdr>
    </w:div>
    <w:div w:id="247928521">
      <w:bodyDiv w:val="1"/>
      <w:marLeft w:val="0"/>
      <w:marRight w:val="0"/>
      <w:marTop w:val="0"/>
      <w:marBottom w:val="0"/>
      <w:divBdr>
        <w:top w:val="none" w:sz="0" w:space="0" w:color="auto"/>
        <w:left w:val="none" w:sz="0" w:space="0" w:color="auto"/>
        <w:bottom w:val="none" w:sz="0" w:space="0" w:color="auto"/>
        <w:right w:val="none" w:sz="0" w:space="0" w:color="auto"/>
      </w:divBdr>
    </w:div>
    <w:div w:id="288904904">
      <w:bodyDiv w:val="1"/>
      <w:marLeft w:val="0"/>
      <w:marRight w:val="0"/>
      <w:marTop w:val="0"/>
      <w:marBottom w:val="0"/>
      <w:divBdr>
        <w:top w:val="none" w:sz="0" w:space="0" w:color="auto"/>
        <w:left w:val="none" w:sz="0" w:space="0" w:color="auto"/>
        <w:bottom w:val="none" w:sz="0" w:space="0" w:color="auto"/>
        <w:right w:val="none" w:sz="0" w:space="0" w:color="auto"/>
      </w:divBdr>
    </w:div>
    <w:div w:id="316106853">
      <w:bodyDiv w:val="1"/>
      <w:marLeft w:val="0"/>
      <w:marRight w:val="0"/>
      <w:marTop w:val="0"/>
      <w:marBottom w:val="0"/>
      <w:divBdr>
        <w:top w:val="none" w:sz="0" w:space="0" w:color="auto"/>
        <w:left w:val="none" w:sz="0" w:space="0" w:color="auto"/>
        <w:bottom w:val="none" w:sz="0" w:space="0" w:color="auto"/>
        <w:right w:val="none" w:sz="0" w:space="0" w:color="auto"/>
      </w:divBdr>
    </w:div>
    <w:div w:id="331686084">
      <w:bodyDiv w:val="1"/>
      <w:marLeft w:val="0"/>
      <w:marRight w:val="0"/>
      <w:marTop w:val="0"/>
      <w:marBottom w:val="0"/>
      <w:divBdr>
        <w:top w:val="none" w:sz="0" w:space="0" w:color="auto"/>
        <w:left w:val="none" w:sz="0" w:space="0" w:color="auto"/>
        <w:bottom w:val="none" w:sz="0" w:space="0" w:color="auto"/>
        <w:right w:val="none" w:sz="0" w:space="0" w:color="auto"/>
      </w:divBdr>
    </w:div>
    <w:div w:id="332495550">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424959704">
      <w:bodyDiv w:val="1"/>
      <w:marLeft w:val="0"/>
      <w:marRight w:val="0"/>
      <w:marTop w:val="0"/>
      <w:marBottom w:val="0"/>
      <w:divBdr>
        <w:top w:val="none" w:sz="0" w:space="0" w:color="auto"/>
        <w:left w:val="none" w:sz="0" w:space="0" w:color="auto"/>
        <w:bottom w:val="none" w:sz="0" w:space="0" w:color="auto"/>
        <w:right w:val="none" w:sz="0" w:space="0" w:color="auto"/>
      </w:divBdr>
    </w:div>
    <w:div w:id="480972822">
      <w:bodyDiv w:val="1"/>
      <w:marLeft w:val="0"/>
      <w:marRight w:val="0"/>
      <w:marTop w:val="0"/>
      <w:marBottom w:val="0"/>
      <w:divBdr>
        <w:top w:val="none" w:sz="0" w:space="0" w:color="auto"/>
        <w:left w:val="none" w:sz="0" w:space="0" w:color="auto"/>
        <w:bottom w:val="none" w:sz="0" w:space="0" w:color="auto"/>
        <w:right w:val="none" w:sz="0" w:space="0" w:color="auto"/>
      </w:divBdr>
    </w:div>
    <w:div w:id="508523937">
      <w:bodyDiv w:val="1"/>
      <w:marLeft w:val="0"/>
      <w:marRight w:val="0"/>
      <w:marTop w:val="0"/>
      <w:marBottom w:val="0"/>
      <w:divBdr>
        <w:top w:val="none" w:sz="0" w:space="0" w:color="auto"/>
        <w:left w:val="none" w:sz="0" w:space="0" w:color="auto"/>
        <w:bottom w:val="none" w:sz="0" w:space="0" w:color="auto"/>
        <w:right w:val="none" w:sz="0" w:space="0" w:color="auto"/>
      </w:divBdr>
    </w:div>
    <w:div w:id="511803132">
      <w:bodyDiv w:val="1"/>
      <w:marLeft w:val="0"/>
      <w:marRight w:val="0"/>
      <w:marTop w:val="0"/>
      <w:marBottom w:val="0"/>
      <w:divBdr>
        <w:top w:val="none" w:sz="0" w:space="0" w:color="auto"/>
        <w:left w:val="none" w:sz="0" w:space="0" w:color="auto"/>
        <w:bottom w:val="none" w:sz="0" w:space="0" w:color="auto"/>
        <w:right w:val="none" w:sz="0" w:space="0" w:color="auto"/>
      </w:divBdr>
    </w:div>
    <w:div w:id="512915062">
      <w:bodyDiv w:val="1"/>
      <w:marLeft w:val="0"/>
      <w:marRight w:val="0"/>
      <w:marTop w:val="0"/>
      <w:marBottom w:val="0"/>
      <w:divBdr>
        <w:top w:val="none" w:sz="0" w:space="0" w:color="auto"/>
        <w:left w:val="none" w:sz="0" w:space="0" w:color="auto"/>
        <w:bottom w:val="none" w:sz="0" w:space="0" w:color="auto"/>
        <w:right w:val="none" w:sz="0" w:space="0" w:color="auto"/>
      </w:divBdr>
    </w:div>
    <w:div w:id="523595868">
      <w:bodyDiv w:val="1"/>
      <w:marLeft w:val="0"/>
      <w:marRight w:val="0"/>
      <w:marTop w:val="0"/>
      <w:marBottom w:val="0"/>
      <w:divBdr>
        <w:top w:val="none" w:sz="0" w:space="0" w:color="auto"/>
        <w:left w:val="none" w:sz="0" w:space="0" w:color="auto"/>
        <w:bottom w:val="none" w:sz="0" w:space="0" w:color="auto"/>
        <w:right w:val="none" w:sz="0" w:space="0" w:color="auto"/>
      </w:divBdr>
    </w:div>
    <w:div w:id="545030087">
      <w:bodyDiv w:val="1"/>
      <w:marLeft w:val="0"/>
      <w:marRight w:val="0"/>
      <w:marTop w:val="0"/>
      <w:marBottom w:val="0"/>
      <w:divBdr>
        <w:top w:val="none" w:sz="0" w:space="0" w:color="auto"/>
        <w:left w:val="none" w:sz="0" w:space="0" w:color="auto"/>
        <w:bottom w:val="none" w:sz="0" w:space="0" w:color="auto"/>
        <w:right w:val="none" w:sz="0" w:space="0" w:color="auto"/>
      </w:divBdr>
    </w:div>
    <w:div w:id="555437777">
      <w:bodyDiv w:val="1"/>
      <w:marLeft w:val="0"/>
      <w:marRight w:val="0"/>
      <w:marTop w:val="0"/>
      <w:marBottom w:val="0"/>
      <w:divBdr>
        <w:top w:val="none" w:sz="0" w:space="0" w:color="auto"/>
        <w:left w:val="none" w:sz="0" w:space="0" w:color="auto"/>
        <w:bottom w:val="none" w:sz="0" w:space="0" w:color="auto"/>
        <w:right w:val="none" w:sz="0" w:space="0" w:color="auto"/>
      </w:divBdr>
    </w:div>
    <w:div w:id="609092440">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670376408">
      <w:bodyDiv w:val="1"/>
      <w:marLeft w:val="0"/>
      <w:marRight w:val="0"/>
      <w:marTop w:val="0"/>
      <w:marBottom w:val="0"/>
      <w:divBdr>
        <w:top w:val="none" w:sz="0" w:space="0" w:color="auto"/>
        <w:left w:val="none" w:sz="0" w:space="0" w:color="auto"/>
        <w:bottom w:val="none" w:sz="0" w:space="0" w:color="auto"/>
        <w:right w:val="none" w:sz="0" w:space="0" w:color="auto"/>
      </w:divBdr>
    </w:div>
    <w:div w:id="743454903">
      <w:bodyDiv w:val="1"/>
      <w:marLeft w:val="0"/>
      <w:marRight w:val="0"/>
      <w:marTop w:val="0"/>
      <w:marBottom w:val="0"/>
      <w:divBdr>
        <w:top w:val="none" w:sz="0" w:space="0" w:color="auto"/>
        <w:left w:val="none" w:sz="0" w:space="0" w:color="auto"/>
        <w:bottom w:val="none" w:sz="0" w:space="0" w:color="auto"/>
        <w:right w:val="none" w:sz="0" w:space="0" w:color="auto"/>
      </w:divBdr>
    </w:div>
    <w:div w:id="749738896">
      <w:bodyDiv w:val="1"/>
      <w:marLeft w:val="0"/>
      <w:marRight w:val="0"/>
      <w:marTop w:val="0"/>
      <w:marBottom w:val="0"/>
      <w:divBdr>
        <w:top w:val="none" w:sz="0" w:space="0" w:color="auto"/>
        <w:left w:val="none" w:sz="0" w:space="0" w:color="auto"/>
        <w:bottom w:val="none" w:sz="0" w:space="0" w:color="auto"/>
        <w:right w:val="none" w:sz="0" w:space="0" w:color="auto"/>
      </w:divBdr>
    </w:div>
    <w:div w:id="800926526">
      <w:bodyDiv w:val="1"/>
      <w:marLeft w:val="0"/>
      <w:marRight w:val="0"/>
      <w:marTop w:val="0"/>
      <w:marBottom w:val="0"/>
      <w:divBdr>
        <w:top w:val="none" w:sz="0" w:space="0" w:color="auto"/>
        <w:left w:val="none" w:sz="0" w:space="0" w:color="auto"/>
        <w:bottom w:val="none" w:sz="0" w:space="0" w:color="auto"/>
        <w:right w:val="none" w:sz="0" w:space="0" w:color="auto"/>
      </w:divBdr>
    </w:div>
    <w:div w:id="869879525">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988905215">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081945747">
      <w:bodyDiv w:val="1"/>
      <w:marLeft w:val="0"/>
      <w:marRight w:val="0"/>
      <w:marTop w:val="0"/>
      <w:marBottom w:val="0"/>
      <w:divBdr>
        <w:top w:val="none" w:sz="0" w:space="0" w:color="auto"/>
        <w:left w:val="none" w:sz="0" w:space="0" w:color="auto"/>
        <w:bottom w:val="none" w:sz="0" w:space="0" w:color="auto"/>
        <w:right w:val="none" w:sz="0" w:space="0" w:color="auto"/>
      </w:divBdr>
    </w:div>
    <w:div w:id="1095249887">
      <w:bodyDiv w:val="1"/>
      <w:marLeft w:val="0"/>
      <w:marRight w:val="0"/>
      <w:marTop w:val="0"/>
      <w:marBottom w:val="0"/>
      <w:divBdr>
        <w:top w:val="none" w:sz="0" w:space="0" w:color="auto"/>
        <w:left w:val="none" w:sz="0" w:space="0" w:color="auto"/>
        <w:bottom w:val="none" w:sz="0" w:space="0" w:color="auto"/>
        <w:right w:val="none" w:sz="0" w:space="0" w:color="auto"/>
      </w:divBdr>
    </w:div>
    <w:div w:id="1100486051">
      <w:bodyDiv w:val="1"/>
      <w:marLeft w:val="0"/>
      <w:marRight w:val="0"/>
      <w:marTop w:val="0"/>
      <w:marBottom w:val="0"/>
      <w:divBdr>
        <w:top w:val="none" w:sz="0" w:space="0" w:color="auto"/>
        <w:left w:val="none" w:sz="0" w:space="0" w:color="auto"/>
        <w:bottom w:val="none" w:sz="0" w:space="0" w:color="auto"/>
        <w:right w:val="none" w:sz="0" w:space="0" w:color="auto"/>
      </w:divBdr>
    </w:div>
    <w:div w:id="1108156108">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23034564">
      <w:bodyDiv w:val="1"/>
      <w:marLeft w:val="0"/>
      <w:marRight w:val="0"/>
      <w:marTop w:val="0"/>
      <w:marBottom w:val="0"/>
      <w:divBdr>
        <w:top w:val="none" w:sz="0" w:space="0" w:color="auto"/>
        <w:left w:val="none" w:sz="0" w:space="0" w:color="auto"/>
        <w:bottom w:val="none" w:sz="0" w:space="0" w:color="auto"/>
        <w:right w:val="none" w:sz="0" w:space="0" w:color="auto"/>
      </w:divBdr>
    </w:div>
    <w:div w:id="1137841669">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242059967">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361973738">
      <w:bodyDiv w:val="1"/>
      <w:marLeft w:val="0"/>
      <w:marRight w:val="0"/>
      <w:marTop w:val="0"/>
      <w:marBottom w:val="0"/>
      <w:divBdr>
        <w:top w:val="none" w:sz="0" w:space="0" w:color="auto"/>
        <w:left w:val="none" w:sz="0" w:space="0" w:color="auto"/>
        <w:bottom w:val="none" w:sz="0" w:space="0" w:color="auto"/>
        <w:right w:val="none" w:sz="0" w:space="0" w:color="auto"/>
      </w:divBdr>
    </w:div>
    <w:div w:id="1390809210">
      <w:bodyDiv w:val="1"/>
      <w:marLeft w:val="0"/>
      <w:marRight w:val="0"/>
      <w:marTop w:val="0"/>
      <w:marBottom w:val="0"/>
      <w:divBdr>
        <w:top w:val="none" w:sz="0" w:space="0" w:color="auto"/>
        <w:left w:val="none" w:sz="0" w:space="0" w:color="auto"/>
        <w:bottom w:val="none" w:sz="0" w:space="0" w:color="auto"/>
        <w:right w:val="none" w:sz="0" w:space="0" w:color="auto"/>
      </w:divBdr>
    </w:div>
    <w:div w:id="1412777215">
      <w:bodyDiv w:val="1"/>
      <w:marLeft w:val="0"/>
      <w:marRight w:val="0"/>
      <w:marTop w:val="0"/>
      <w:marBottom w:val="0"/>
      <w:divBdr>
        <w:top w:val="none" w:sz="0" w:space="0" w:color="auto"/>
        <w:left w:val="none" w:sz="0" w:space="0" w:color="auto"/>
        <w:bottom w:val="none" w:sz="0" w:space="0" w:color="auto"/>
        <w:right w:val="none" w:sz="0" w:space="0" w:color="auto"/>
      </w:divBdr>
    </w:div>
    <w:div w:id="1420372173">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489127977">
      <w:bodyDiv w:val="1"/>
      <w:marLeft w:val="0"/>
      <w:marRight w:val="0"/>
      <w:marTop w:val="0"/>
      <w:marBottom w:val="0"/>
      <w:divBdr>
        <w:top w:val="none" w:sz="0" w:space="0" w:color="auto"/>
        <w:left w:val="none" w:sz="0" w:space="0" w:color="auto"/>
        <w:bottom w:val="none" w:sz="0" w:space="0" w:color="auto"/>
        <w:right w:val="none" w:sz="0" w:space="0" w:color="auto"/>
      </w:divBdr>
    </w:div>
    <w:div w:id="1508708761">
      <w:bodyDiv w:val="1"/>
      <w:marLeft w:val="0"/>
      <w:marRight w:val="0"/>
      <w:marTop w:val="0"/>
      <w:marBottom w:val="0"/>
      <w:divBdr>
        <w:top w:val="none" w:sz="0" w:space="0" w:color="auto"/>
        <w:left w:val="none" w:sz="0" w:space="0" w:color="auto"/>
        <w:bottom w:val="none" w:sz="0" w:space="0" w:color="auto"/>
        <w:right w:val="none" w:sz="0" w:space="0" w:color="auto"/>
      </w:divBdr>
    </w:div>
    <w:div w:id="1529875297">
      <w:bodyDiv w:val="1"/>
      <w:marLeft w:val="0"/>
      <w:marRight w:val="0"/>
      <w:marTop w:val="0"/>
      <w:marBottom w:val="0"/>
      <w:divBdr>
        <w:top w:val="none" w:sz="0" w:space="0" w:color="auto"/>
        <w:left w:val="none" w:sz="0" w:space="0" w:color="auto"/>
        <w:bottom w:val="none" w:sz="0" w:space="0" w:color="auto"/>
        <w:right w:val="none" w:sz="0" w:space="0" w:color="auto"/>
      </w:divBdr>
    </w:div>
    <w:div w:id="1546140324">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627158598">
      <w:bodyDiv w:val="1"/>
      <w:marLeft w:val="0"/>
      <w:marRight w:val="0"/>
      <w:marTop w:val="0"/>
      <w:marBottom w:val="0"/>
      <w:divBdr>
        <w:top w:val="none" w:sz="0" w:space="0" w:color="auto"/>
        <w:left w:val="none" w:sz="0" w:space="0" w:color="auto"/>
        <w:bottom w:val="none" w:sz="0" w:space="0" w:color="auto"/>
        <w:right w:val="none" w:sz="0" w:space="0" w:color="auto"/>
      </w:divBdr>
    </w:div>
    <w:div w:id="1659386749">
      <w:bodyDiv w:val="1"/>
      <w:marLeft w:val="0"/>
      <w:marRight w:val="0"/>
      <w:marTop w:val="0"/>
      <w:marBottom w:val="0"/>
      <w:divBdr>
        <w:top w:val="none" w:sz="0" w:space="0" w:color="auto"/>
        <w:left w:val="none" w:sz="0" w:space="0" w:color="auto"/>
        <w:bottom w:val="none" w:sz="0" w:space="0" w:color="auto"/>
        <w:right w:val="none" w:sz="0" w:space="0" w:color="auto"/>
      </w:divBdr>
    </w:div>
    <w:div w:id="1662200332">
      <w:bodyDiv w:val="1"/>
      <w:marLeft w:val="0"/>
      <w:marRight w:val="0"/>
      <w:marTop w:val="0"/>
      <w:marBottom w:val="0"/>
      <w:divBdr>
        <w:top w:val="none" w:sz="0" w:space="0" w:color="auto"/>
        <w:left w:val="none" w:sz="0" w:space="0" w:color="auto"/>
        <w:bottom w:val="none" w:sz="0" w:space="0" w:color="auto"/>
        <w:right w:val="none" w:sz="0" w:space="0" w:color="auto"/>
      </w:divBdr>
    </w:div>
    <w:div w:id="1665545275">
      <w:bodyDiv w:val="1"/>
      <w:marLeft w:val="0"/>
      <w:marRight w:val="0"/>
      <w:marTop w:val="0"/>
      <w:marBottom w:val="0"/>
      <w:divBdr>
        <w:top w:val="none" w:sz="0" w:space="0" w:color="auto"/>
        <w:left w:val="none" w:sz="0" w:space="0" w:color="auto"/>
        <w:bottom w:val="none" w:sz="0" w:space="0" w:color="auto"/>
        <w:right w:val="none" w:sz="0" w:space="0" w:color="auto"/>
      </w:divBdr>
    </w:div>
    <w:div w:id="1707364305">
      <w:bodyDiv w:val="1"/>
      <w:marLeft w:val="0"/>
      <w:marRight w:val="0"/>
      <w:marTop w:val="0"/>
      <w:marBottom w:val="0"/>
      <w:divBdr>
        <w:top w:val="none" w:sz="0" w:space="0" w:color="auto"/>
        <w:left w:val="none" w:sz="0" w:space="0" w:color="auto"/>
        <w:bottom w:val="none" w:sz="0" w:space="0" w:color="auto"/>
        <w:right w:val="none" w:sz="0" w:space="0" w:color="auto"/>
      </w:divBdr>
    </w:div>
    <w:div w:id="1756048456">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784878847">
      <w:bodyDiv w:val="1"/>
      <w:marLeft w:val="0"/>
      <w:marRight w:val="0"/>
      <w:marTop w:val="0"/>
      <w:marBottom w:val="0"/>
      <w:divBdr>
        <w:top w:val="none" w:sz="0" w:space="0" w:color="auto"/>
        <w:left w:val="none" w:sz="0" w:space="0" w:color="auto"/>
        <w:bottom w:val="none" w:sz="0" w:space="0" w:color="auto"/>
        <w:right w:val="none" w:sz="0" w:space="0" w:color="auto"/>
      </w:divBdr>
    </w:div>
    <w:div w:id="1836527176">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09800761">
      <w:bodyDiv w:val="1"/>
      <w:marLeft w:val="0"/>
      <w:marRight w:val="0"/>
      <w:marTop w:val="0"/>
      <w:marBottom w:val="0"/>
      <w:divBdr>
        <w:top w:val="none" w:sz="0" w:space="0" w:color="auto"/>
        <w:left w:val="none" w:sz="0" w:space="0" w:color="auto"/>
        <w:bottom w:val="none" w:sz="0" w:space="0" w:color="auto"/>
        <w:right w:val="none" w:sz="0" w:space="0" w:color="auto"/>
      </w:divBdr>
    </w:div>
    <w:div w:id="1968774228">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1990590509">
      <w:bodyDiv w:val="1"/>
      <w:marLeft w:val="0"/>
      <w:marRight w:val="0"/>
      <w:marTop w:val="0"/>
      <w:marBottom w:val="0"/>
      <w:divBdr>
        <w:top w:val="none" w:sz="0" w:space="0" w:color="auto"/>
        <w:left w:val="none" w:sz="0" w:space="0" w:color="auto"/>
        <w:bottom w:val="none" w:sz="0" w:space="0" w:color="auto"/>
        <w:right w:val="none" w:sz="0" w:space="0" w:color="auto"/>
      </w:divBdr>
    </w:div>
    <w:div w:id="200064842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 w:id="2059161746">
      <w:bodyDiv w:val="1"/>
      <w:marLeft w:val="0"/>
      <w:marRight w:val="0"/>
      <w:marTop w:val="0"/>
      <w:marBottom w:val="0"/>
      <w:divBdr>
        <w:top w:val="none" w:sz="0" w:space="0" w:color="auto"/>
        <w:left w:val="none" w:sz="0" w:space="0" w:color="auto"/>
        <w:bottom w:val="none" w:sz="0" w:space="0" w:color="auto"/>
        <w:right w:val="none" w:sz="0" w:space="0" w:color="auto"/>
      </w:divBdr>
    </w:div>
    <w:div w:id="2088644625">
      <w:bodyDiv w:val="1"/>
      <w:marLeft w:val="0"/>
      <w:marRight w:val="0"/>
      <w:marTop w:val="0"/>
      <w:marBottom w:val="0"/>
      <w:divBdr>
        <w:top w:val="none" w:sz="0" w:space="0" w:color="auto"/>
        <w:left w:val="none" w:sz="0" w:space="0" w:color="auto"/>
        <w:bottom w:val="none" w:sz="0" w:space="0" w:color="auto"/>
        <w:right w:val="none" w:sz="0" w:space="0" w:color="auto"/>
      </w:divBdr>
    </w:div>
    <w:div w:id="21136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somz.ru/img/ant1_b.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5214-9942-4367-A61F-8EF965C1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Template>
  <TotalTime>321</TotalTime>
  <Pages>6</Pages>
  <Words>1278</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cp:revision>
  <cp:lastPrinted>2014-03-03T14:31:00Z</cp:lastPrinted>
  <dcterms:created xsi:type="dcterms:W3CDTF">2014-02-27T05:57:00Z</dcterms:created>
  <dcterms:modified xsi:type="dcterms:W3CDTF">2014-03-03T14:32:00Z</dcterms:modified>
</cp:coreProperties>
</file>